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7A73D" w14:textId="77777777" w:rsidR="001574F4" w:rsidRPr="008E54D3" w:rsidRDefault="000C458F" w:rsidP="008D215C">
      <w:pPr>
        <w:pBdr>
          <w:bottom w:val="single" w:sz="12" w:space="1" w:color="auto"/>
        </w:pBdr>
        <w:jc w:val="center"/>
        <w:rPr>
          <w:b/>
          <w:sz w:val="32"/>
          <w:szCs w:val="32"/>
        </w:rPr>
      </w:pPr>
      <w:r w:rsidRPr="008E54D3">
        <w:rPr>
          <w:b/>
          <w:sz w:val="32"/>
          <w:szCs w:val="32"/>
        </w:rPr>
        <w:t>Nathan H</w:t>
      </w:r>
      <w:r w:rsidR="00AD4F0F" w:rsidRPr="008E54D3">
        <w:rPr>
          <w:b/>
          <w:sz w:val="32"/>
          <w:szCs w:val="32"/>
        </w:rPr>
        <w:t>.</w:t>
      </w:r>
      <w:r w:rsidR="00B538A1" w:rsidRPr="008E54D3">
        <w:rPr>
          <w:b/>
          <w:sz w:val="32"/>
          <w:szCs w:val="32"/>
        </w:rPr>
        <w:t xml:space="preserve"> Perkins</w:t>
      </w:r>
    </w:p>
    <w:p w14:paraId="17B7A269" w14:textId="77777777" w:rsidR="00A3113B" w:rsidRPr="008B24CF" w:rsidRDefault="00A228AF" w:rsidP="00A3113B">
      <w:pPr>
        <w:jc w:val="center"/>
        <w:rPr>
          <w:sz w:val="23"/>
          <w:szCs w:val="23"/>
        </w:rPr>
      </w:pPr>
      <w:r>
        <w:rPr>
          <w:sz w:val="23"/>
          <w:szCs w:val="23"/>
        </w:rPr>
        <w:t>1 E Pearson St</w:t>
      </w:r>
      <w:r w:rsidR="00311AC6" w:rsidRPr="008B24CF">
        <w:rPr>
          <w:sz w:val="23"/>
          <w:szCs w:val="23"/>
        </w:rPr>
        <w:t xml:space="preserve">, </w:t>
      </w:r>
      <w:r w:rsidR="00B06C12">
        <w:rPr>
          <w:sz w:val="23"/>
          <w:szCs w:val="23"/>
        </w:rPr>
        <w:t>526 Maguire Hall</w:t>
      </w:r>
      <w:r w:rsidR="00A3113B" w:rsidRPr="008B24CF">
        <w:rPr>
          <w:sz w:val="23"/>
          <w:szCs w:val="23"/>
        </w:rPr>
        <w:t xml:space="preserve">, </w:t>
      </w:r>
      <w:r w:rsidR="00311AC6" w:rsidRPr="008B24CF">
        <w:rPr>
          <w:sz w:val="23"/>
          <w:szCs w:val="23"/>
        </w:rPr>
        <w:t>Chicago</w:t>
      </w:r>
      <w:r w:rsidR="00A3113B" w:rsidRPr="008B24CF">
        <w:rPr>
          <w:sz w:val="23"/>
          <w:szCs w:val="23"/>
        </w:rPr>
        <w:t>, IL 60</w:t>
      </w:r>
      <w:r w:rsidR="00311AC6" w:rsidRPr="008B24CF">
        <w:rPr>
          <w:sz w:val="23"/>
          <w:szCs w:val="23"/>
        </w:rPr>
        <w:t>611</w:t>
      </w:r>
      <w:r w:rsidR="00A3113B" w:rsidRPr="008B24CF">
        <w:rPr>
          <w:sz w:val="23"/>
          <w:szCs w:val="23"/>
        </w:rPr>
        <w:t xml:space="preserve"> * </w:t>
      </w:r>
      <w:r w:rsidR="00311AC6" w:rsidRPr="008B24CF">
        <w:rPr>
          <w:sz w:val="23"/>
          <w:szCs w:val="23"/>
        </w:rPr>
        <w:t>312-915-7035</w:t>
      </w:r>
      <w:r w:rsidR="00A3113B" w:rsidRPr="008B24CF">
        <w:rPr>
          <w:sz w:val="23"/>
          <w:szCs w:val="23"/>
        </w:rPr>
        <w:t xml:space="preserve"> * </w:t>
      </w:r>
      <w:r w:rsidR="004623FF" w:rsidRPr="008B24CF">
        <w:rPr>
          <w:sz w:val="23"/>
          <w:szCs w:val="23"/>
        </w:rPr>
        <w:t>nperkins2</w:t>
      </w:r>
      <w:r w:rsidR="00816AC1" w:rsidRPr="008B24CF">
        <w:rPr>
          <w:sz w:val="23"/>
          <w:szCs w:val="23"/>
        </w:rPr>
        <w:t>@</w:t>
      </w:r>
      <w:r w:rsidR="004623FF" w:rsidRPr="008B24CF">
        <w:rPr>
          <w:sz w:val="23"/>
          <w:szCs w:val="23"/>
        </w:rPr>
        <w:t>luc.</w:t>
      </w:r>
      <w:r w:rsidR="0014462B" w:rsidRPr="008B24CF">
        <w:rPr>
          <w:sz w:val="23"/>
          <w:szCs w:val="23"/>
        </w:rPr>
        <w:t>e</w:t>
      </w:r>
      <w:r w:rsidR="00A3113B" w:rsidRPr="008B24CF">
        <w:rPr>
          <w:sz w:val="23"/>
          <w:szCs w:val="23"/>
        </w:rPr>
        <w:t>du</w:t>
      </w:r>
    </w:p>
    <w:p w14:paraId="7ADE420D" w14:textId="77777777" w:rsidR="000C458F" w:rsidRDefault="000C458F" w:rsidP="008D215C">
      <w:pPr>
        <w:jc w:val="center"/>
      </w:pPr>
    </w:p>
    <w:p w14:paraId="3B98D77F" w14:textId="77777777" w:rsidR="000C458F" w:rsidRDefault="000C458F"/>
    <w:p w14:paraId="718FF6D4" w14:textId="77777777" w:rsidR="000C458F" w:rsidRPr="00D97094" w:rsidRDefault="00F0639A">
      <w:pPr>
        <w:rPr>
          <w:b/>
          <w:u w:val="single"/>
        </w:rPr>
      </w:pPr>
      <w:r w:rsidRPr="00D97094">
        <w:rPr>
          <w:b/>
          <w:u w:val="single"/>
        </w:rPr>
        <w:t>EDUCATION</w:t>
      </w:r>
    </w:p>
    <w:p w14:paraId="3AFD1F19" w14:textId="77777777" w:rsidR="000C458F" w:rsidRDefault="000C458F"/>
    <w:p w14:paraId="1B9ED422" w14:textId="77777777" w:rsidR="00381AF7" w:rsidRDefault="008D215C" w:rsidP="004068E8">
      <w:r>
        <w:t>PhD</w:t>
      </w:r>
      <w:r w:rsidR="00481EBA">
        <w:tab/>
      </w:r>
      <w:r w:rsidR="00481EBA">
        <w:tab/>
      </w:r>
      <w:r w:rsidR="004068E8">
        <w:tab/>
        <w:t>Virginia Commonwealth University, Richmond, VA</w:t>
      </w:r>
    </w:p>
    <w:p w14:paraId="373CCBDB" w14:textId="77777777" w:rsidR="004068E8" w:rsidRPr="004068E8" w:rsidRDefault="004068E8" w:rsidP="004068E8">
      <w:r>
        <w:tab/>
      </w:r>
      <w:r>
        <w:tab/>
      </w:r>
      <w:r>
        <w:tab/>
        <w:t xml:space="preserve">School of Social Work </w:t>
      </w:r>
      <w:r w:rsidRPr="004068E8">
        <w:t>(</w:t>
      </w:r>
      <w:r w:rsidR="00B53834">
        <w:t>May 2014</w:t>
      </w:r>
      <w:r w:rsidRPr="004068E8">
        <w:t>)</w:t>
      </w:r>
    </w:p>
    <w:p w14:paraId="3265708B" w14:textId="77777777" w:rsidR="00873D75" w:rsidRPr="00873D75" w:rsidRDefault="004068E8" w:rsidP="00873D75">
      <w:pPr>
        <w:ind w:left="720"/>
        <w:rPr>
          <w:i/>
        </w:rPr>
      </w:pPr>
      <w:r>
        <w:tab/>
      </w:r>
      <w:r>
        <w:tab/>
      </w:r>
      <w:r w:rsidR="00873D75">
        <w:t xml:space="preserve">Dissertation Title: </w:t>
      </w:r>
      <w:r w:rsidR="00873D75" w:rsidRPr="00873D75">
        <w:rPr>
          <w:i/>
        </w:rPr>
        <w:t xml:space="preserve">Parental Perceptions and Experiences of </w:t>
      </w:r>
      <w:r w:rsidR="00E132EA">
        <w:rPr>
          <w:i/>
        </w:rPr>
        <w:t xml:space="preserve">Physical and </w:t>
      </w:r>
      <w:r>
        <w:rPr>
          <w:i/>
        </w:rPr>
        <w:tab/>
      </w:r>
      <w:r>
        <w:rPr>
          <w:i/>
        </w:rPr>
        <w:tab/>
      </w:r>
      <w:r>
        <w:rPr>
          <w:i/>
        </w:rPr>
        <w:tab/>
      </w:r>
      <w:r w:rsidR="00C05316">
        <w:rPr>
          <w:i/>
        </w:rPr>
        <w:tab/>
      </w:r>
      <w:r w:rsidR="00E132EA">
        <w:rPr>
          <w:i/>
        </w:rPr>
        <w:t xml:space="preserve">Emotional Violence </w:t>
      </w:r>
      <w:r w:rsidR="00E50863">
        <w:rPr>
          <w:i/>
        </w:rPr>
        <w:t>b</w:t>
      </w:r>
      <w:r w:rsidR="00E132EA">
        <w:rPr>
          <w:i/>
        </w:rPr>
        <w:t xml:space="preserve">etween </w:t>
      </w:r>
      <w:r w:rsidR="00873D75" w:rsidRPr="00873D75">
        <w:rPr>
          <w:i/>
        </w:rPr>
        <w:t>Sibling</w:t>
      </w:r>
      <w:r w:rsidR="00E132EA">
        <w:rPr>
          <w:i/>
        </w:rPr>
        <w:t>s</w:t>
      </w:r>
      <w:r w:rsidR="00873D75" w:rsidRPr="00873D75">
        <w:rPr>
          <w:i/>
        </w:rPr>
        <w:t xml:space="preserve">: A Mixed-Methods, Comparative Case </w:t>
      </w:r>
      <w:r>
        <w:rPr>
          <w:i/>
        </w:rPr>
        <w:tab/>
      </w:r>
      <w:r>
        <w:rPr>
          <w:i/>
        </w:rPr>
        <w:tab/>
      </w:r>
      <w:r w:rsidR="00C05316">
        <w:rPr>
          <w:i/>
        </w:rPr>
        <w:tab/>
      </w:r>
      <w:r w:rsidR="00873D75" w:rsidRPr="00873D75">
        <w:rPr>
          <w:i/>
        </w:rPr>
        <w:t>Study</w:t>
      </w:r>
      <w:r w:rsidR="00D869F2">
        <w:rPr>
          <w:i/>
        </w:rPr>
        <w:t xml:space="preserve"> </w:t>
      </w:r>
    </w:p>
    <w:p w14:paraId="789B521E" w14:textId="77777777" w:rsidR="00E03012" w:rsidRDefault="00E03012"/>
    <w:p w14:paraId="79AA4FFE" w14:textId="77777777" w:rsidR="004068E8" w:rsidRDefault="004068E8">
      <w:r>
        <w:t>MSW</w:t>
      </w:r>
      <w:r>
        <w:tab/>
      </w:r>
      <w:r>
        <w:tab/>
      </w:r>
      <w:r>
        <w:tab/>
        <w:t>Virginia Commonwealth University, Richmond, VA</w:t>
      </w:r>
    </w:p>
    <w:p w14:paraId="15CBB04C" w14:textId="77777777" w:rsidR="004068E8" w:rsidRDefault="004068E8">
      <w:r>
        <w:tab/>
      </w:r>
      <w:r>
        <w:tab/>
      </w:r>
      <w:r>
        <w:tab/>
        <w:t>School of Social Work (June 2009)</w:t>
      </w:r>
    </w:p>
    <w:p w14:paraId="4237122D" w14:textId="77777777" w:rsidR="004068E8" w:rsidRDefault="004068E8">
      <w:r>
        <w:tab/>
      </w:r>
      <w:r>
        <w:tab/>
      </w:r>
      <w:r>
        <w:tab/>
        <w:t>Concentration: Mental Health</w:t>
      </w:r>
    </w:p>
    <w:p w14:paraId="55C11586" w14:textId="77777777" w:rsidR="00E03012" w:rsidRDefault="00E03012">
      <w:r>
        <w:tab/>
      </w:r>
      <w:r w:rsidR="004068E8">
        <w:tab/>
      </w:r>
      <w:r w:rsidR="004068E8">
        <w:tab/>
      </w:r>
    </w:p>
    <w:p w14:paraId="6B6392F7" w14:textId="77777777" w:rsidR="004068E8" w:rsidRDefault="004068E8">
      <w:r>
        <w:t>PhD Student</w:t>
      </w:r>
      <w:r>
        <w:tab/>
      </w:r>
      <w:r>
        <w:tab/>
        <w:t>Ohio State University, Columbus, OH</w:t>
      </w:r>
    </w:p>
    <w:p w14:paraId="6609ED0A" w14:textId="77777777" w:rsidR="004068E8" w:rsidRDefault="004068E8">
      <w:r>
        <w:tab/>
      </w:r>
      <w:r>
        <w:tab/>
      </w:r>
      <w:r>
        <w:tab/>
        <w:t>College of Human Ecology (September 2001-June 2004)</w:t>
      </w:r>
    </w:p>
    <w:p w14:paraId="25D77446" w14:textId="77777777" w:rsidR="004068E8" w:rsidRDefault="004068E8">
      <w:r>
        <w:tab/>
      </w:r>
      <w:r>
        <w:tab/>
      </w:r>
      <w:r>
        <w:tab/>
        <w:t>Concentration: Marriage and Family Therapy</w:t>
      </w:r>
    </w:p>
    <w:p w14:paraId="55945A86" w14:textId="77777777" w:rsidR="00E03012" w:rsidRDefault="00E03012"/>
    <w:p w14:paraId="3761B041" w14:textId="77777777" w:rsidR="004068E8" w:rsidRDefault="004068E8" w:rsidP="004068E8">
      <w:r>
        <w:t>MS</w:t>
      </w:r>
      <w:r>
        <w:tab/>
      </w:r>
      <w:r>
        <w:tab/>
      </w:r>
      <w:r>
        <w:tab/>
        <w:t>Ohio State University, Columbus, OH</w:t>
      </w:r>
    </w:p>
    <w:p w14:paraId="39B384D5" w14:textId="77777777" w:rsidR="00B52B09" w:rsidRDefault="004068E8" w:rsidP="004068E8">
      <w:r>
        <w:tab/>
      </w:r>
      <w:r>
        <w:tab/>
      </w:r>
      <w:r>
        <w:tab/>
        <w:t>College of Human Ecology (December 2002)</w:t>
      </w:r>
    </w:p>
    <w:p w14:paraId="36FBA357" w14:textId="77777777" w:rsidR="004068E8" w:rsidRDefault="004068E8" w:rsidP="004068E8">
      <w:r>
        <w:tab/>
      </w:r>
      <w:r>
        <w:tab/>
      </w:r>
      <w:r>
        <w:tab/>
        <w:t>Concentration: Human Development and Family Science</w:t>
      </w:r>
    </w:p>
    <w:p w14:paraId="6EB610C7" w14:textId="77777777" w:rsidR="00646DE2" w:rsidRDefault="00646DE2">
      <w:pPr>
        <w:rPr>
          <w:b/>
        </w:rPr>
      </w:pPr>
    </w:p>
    <w:p w14:paraId="59AE89C5" w14:textId="77777777" w:rsidR="00921300" w:rsidRDefault="00921300">
      <w:r>
        <w:t>BA</w:t>
      </w:r>
      <w:r>
        <w:tab/>
      </w:r>
      <w:r>
        <w:tab/>
      </w:r>
      <w:r>
        <w:tab/>
        <w:t>Ohio University, Athens, OH</w:t>
      </w:r>
    </w:p>
    <w:p w14:paraId="17E81E90" w14:textId="77777777" w:rsidR="00921300" w:rsidRDefault="00921300">
      <w:r>
        <w:tab/>
      </w:r>
      <w:r>
        <w:tab/>
      </w:r>
      <w:r>
        <w:tab/>
        <w:t>College of Arts and Sciences (June 1998)</w:t>
      </w:r>
    </w:p>
    <w:p w14:paraId="3EE9458A" w14:textId="77777777" w:rsidR="00921300" w:rsidRPr="00921300" w:rsidRDefault="00921300">
      <w:r>
        <w:tab/>
      </w:r>
      <w:r>
        <w:tab/>
      </w:r>
      <w:r>
        <w:tab/>
        <w:t>Majors: Psychology and French</w:t>
      </w:r>
    </w:p>
    <w:p w14:paraId="161DA710" w14:textId="77777777" w:rsidR="00921300" w:rsidRDefault="00921300"/>
    <w:p w14:paraId="0A9EC1D2" w14:textId="77777777" w:rsidR="002B6869" w:rsidRPr="002B6869" w:rsidRDefault="002B6869" w:rsidP="002B6869">
      <w:pPr>
        <w:rPr>
          <w:b/>
          <w:u w:val="single"/>
        </w:rPr>
      </w:pPr>
      <w:r w:rsidRPr="002B6869">
        <w:rPr>
          <w:b/>
          <w:u w:val="single"/>
        </w:rPr>
        <w:t>RESEARCH INTERESTS</w:t>
      </w:r>
    </w:p>
    <w:p w14:paraId="077E40D4" w14:textId="77777777" w:rsidR="002B6869" w:rsidRDefault="002B6869" w:rsidP="002B6869"/>
    <w:p w14:paraId="1189A696" w14:textId="77777777" w:rsidR="002B6869" w:rsidRDefault="009231D5" w:rsidP="002B6869">
      <w:r>
        <w:t>Physical and emotional s</w:t>
      </w:r>
      <w:r w:rsidR="002B6869">
        <w:t>ibling violence</w:t>
      </w:r>
    </w:p>
    <w:p w14:paraId="68C88A5A" w14:textId="77777777" w:rsidR="002B6869" w:rsidRDefault="002B6869" w:rsidP="002B6869">
      <w:r>
        <w:t xml:space="preserve">Intersection of sibling violence and other forms of interpersonal violence </w:t>
      </w:r>
    </w:p>
    <w:p w14:paraId="707091EF" w14:textId="77777777" w:rsidR="002B6869" w:rsidRDefault="002B6869" w:rsidP="002B6869">
      <w:r>
        <w:t>Violence within family systems</w:t>
      </w:r>
    </w:p>
    <w:p w14:paraId="299B659A" w14:textId="77777777" w:rsidR="002B6869" w:rsidRDefault="002B6869" w:rsidP="002B6869">
      <w:r>
        <w:t>Child welfare and the rights of children</w:t>
      </w:r>
    </w:p>
    <w:p w14:paraId="49958E73" w14:textId="77777777" w:rsidR="002B6869" w:rsidRDefault="002B6869" w:rsidP="002B6869">
      <w:r>
        <w:t>Instructional approaches for research methods</w:t>
      </w:r>
    </w:p>
    <w:p w14:paraId="0986B2E3" w14:textId="1DB2E8C8" w:rsidR="002B6869" w:rsidRDefault="002B6869" w:rsidP="002B6869">
      <w:r>
        <w:t>Intersection of research, social work practice, and social justice in social work</w:t>
      </w:r>
      <w:r w:rsidR="002B4BC4">
        <w:t xml:space="preserve"> </w:t>
      </w:r>
      <w:r>
        <w:t>education</w:t>
      </w:r>
    </w:p>
    <w:p w14:paraId="0F897187" w14:textId="77777777" w:rsidR="002B6869" w:rsidRDefault="002B6869" w:rsidP="002B6869"/>
    <w:p w14:paraId="26D51153" w14:textId="77777777" w:rsidR="002B6869" w:rsidRPr="002B6869" w:rsidRDefault="002B6869" w:rsidP="002B6869">
      <w:pPr>
        <w:rPr>
          <w:b/>
          <w:u w:val="single"/>
        </w:rPr>
      </w:pPr>
      <w:r w:rsidRPr="002B6869">
        <w:rPr>
          <w:b/>
          <w:u w:val="single"/>
        </w:rPr>
        <w:t>TEACHING INTERESTS</w:t>
      </w:r>
    </w:p>
    <w:p w14:paraId="5706695A" w14:textId="77777777" w:rsidR="002B6869" w:rsidRDefault="002B6869" w:rsidP="002B6869"/>
    <w:p w14:paraId="2C04977C" w14:textId="77777777" w:rsidR="002B6869" w:rsidRDefault="002B6869" w:rsidP="002B6869">
      <w:r>
        <w:t>Research methods</w:t>
      </w:r>
    </w:p>
    <w:p w14:paraId="47343834" w14:textId="77777777" w:rsidR="002B6869" w:rsidRDefault="002B6869" w:rsidP="002B6869">
      <w:r>
        <w:t>Program evaluation</w:t>
      </w:r>
    </w:p>
    <w:p w14:paraId="395CF9A9" w14:textId="77777777" w:rsidR="002B6869" w:rsidRDefault="002B6869" w:rsidP="002B6869">
      <w:r>
        <w:t>Qualitative and quantitative analysis</w:t>
      </w:r>
    </w:p>
    <w:p w14:paraId="3EE288E8" w14:textId="77777777" w:rsidR="002B6869" w:rsidRDefault="002B6869" w:rsidP="002B6869">
      <w:r>
        <w:t>Family systems and family development</w:t>
      </w:r>
    </w:p>
    <w:p w14:paraId="13AB152F" w14:textId="77777777" w:rsidR="002B6869" w:rsidRDefault="002B6869" w:rsidP="002B6869">
      <w:r>
        <w:t>Direct practice with individuals, couples, and families</w:t>
      </w:r>
    </w:p>
    <w:p w14:paraId="25586AF1" w14:textId="77777777" w:rsidR="002B6869" w:rsidRDefault="002B6869" w:rsidP="002B6869">
      <w:r>
        <w:t>Clinical practice theories</w:t>
      </w:r>
    </w:p>
    <w:p w14:paraId="4C0B623D" w14:textId="77777777" w:rsidR="002B6869" w:rsidRDefault="002B6869" w:rsidP="002B6869">
      <w:r>
        <w:t>Human behavior in the social environment</w:t>
      </w:r>
    </w:p>
    <w:p w14:paraId="6BC48AF6" w14:textId="77777777" w:rsidR="002B6869" w:rsidRDefault="002B6869" w:rsidP="002B6869">
      <w:r>
        <w:t>Interpersonal and family violence</w:t>
      </w:r>
    </w:p>
    <w:p w14:paraId="6E13E02C" w14:textId="77777777" w:rsidR="009E118A" w:rsidRDefault="009E118A" w:rsidP="002B6869"/>
    <w:p w14:paraId="0B8BEBE7" w14:textId="77777777" w:rsidR="00DA12A0" w:rsidRDefault="00DA12A0" w:rsidP="002B6869"/>
    <w:p w14:paraId="11E5B066" w14:textId="77777777" w:rsidR="00A16C78" w:rsidRPr="008B1867" w:rsidRDefault="008B1867" w:rsidP="00AF4A51">
      <w:pPr>
        <w:rPr>
          <w:b/>
          <w:u w:val="single"/>
        </w:rPr>
      </w:pPr>
      <w:r w:rsidRPr="008B1867">
        <w:rPr>
          <w:b/>
          <w:u w:val="single"/>
        </w:rPr>
        <w:lastRenderedPageBreak/>
        <w:t>ACADEMIC APPOINTMENTS</w:t>
      </w:r>
    </w:p>
    <w:p w14:paraId="33ACE45D" w14:textId="77777777" w:rsidR="008B1867" w:rsidRDefault="008B1867" w:rsidP="00CE5E9E">
      <w:pPr>
        <w:rPr>
          <w:b/>
          <w:u w:val="single"/>
        </w:rPr>
      </w:pPr>
    </w:p>
    <w:p w14:paraId="38E7877D" w14:textId="35B0B91C" w:rsidR="00B82E88" w:rsidRDefault="00B82E88" w:rsidP="00B82E88">
      <w:pPr>
        <w:ind w:left="2880" w:hanging="2880"/>
      </w:pPr>
      <w:r>
        <w:t>07/24 – present</w:t>
      </w:r>
      <w:r>
        <w:tab/>
        <w:t>Associate Professor</w:t>
      </w:r>
    </w:p>
    <w:p w14:paraId="254591CA" w14:textId="77777777" w:rsidR="00B82E88" w:rsidRDefault="00B82E88" w:rsidP="00B82E88">
      <w:pPr>
        <w:ind w:left="2880" w:hanging="2880"/>
      </w:pPr>
      <w:r>
        <w:tab/>
        <w:t>Loyola University Chicago, School of Social Work</w:t>
      </w:r>
    </w:p>
    <w:p w14:paraId="2068FE72" w14:textId="77777777" w:rsidR="00750C62" w:rsidRDefault="00750C62" w:rsidP="000744BD">
      <w:pPr>
        <w:ind w:left="2880" w:hanging="2880"/>
      </w:pPr>
    </w:p>
    <w:p w14:paraId="71CE45ED" w14:textId="744AA6AB" w:rsidR="00B82E88" w:rsidRDefault="00750C62" w:rsidP="000744BD">
      <w:pPr>
        <w:ind w:left="2880" w:hanging="2880"/>
      </w:pPr>
      <w:r>
        <w:t xml:space="preserve">09/25 – present </w:t>
      </w:r>
      <w:r>
        <w:tab/>
        <w:t>Co-Director</w:t>
      </w:r>
    </w:p>
    <w:p w14:paraId="787EDE4F" w14:textId="76F38B8B" w:rsidR="00750C62" w:rsidRDefault="00750C62" w:rsidP="000744BD">
      <w:pPr>
        <w:ind w:left="2880" w:hanging="2880"/>
      </w:pPr>
      <w:r>
        <w:tab/>
        <w:t>Research and Innovation Lab (RAIL), Loyola University Chicago, School of Social Work</w:t>
      </w:r>
    </w:p>
    <w:p w14:paraId="2A120FB3" w14:textId="77777777" w:rsidR="00750C62" w:rsidRDefault="00750C62" w:rsidP="000744BD">
      <w:pPr>
        <w:ind w:left="2880" w:hanging="2880"/>
      </w:pPr>
    </w:p>
    <w:p w14:paraId="0AC19D2E" w14:textId="28D90E9B" w:rsidR="000744BD" w:rsidRDefault="000744BD" w:rsidP="000744BD">
      <w:pPr>
        <w:ind w:left="2880" w:hanging="2880"/>
      </w:pPr>
      <w:r>
        <w:t xml:space="preserve">07/18 – </w:t>
      </w:r>
      <w:r w:rsidR="00B82E88">
        <w:t>06/</w:t>
      </w:r>
      <w:proofErr w:type="gramStart"/>
      <w:r w:rsidR="00B82E88">
        <w:t>24</w:t>
      </w:r>
      <w:r>
        <w:t xml:space="preserve">  </w:t>
      </w:r>
      <w:r>
        <w:tab/>
      </w:r>
      <w:proofErr w:type="gramEnd"/>
      <w:r>
        <w:t>Assistant Professor</w:t>
      </w:r>
    </w:p>
    <w:p w14:paraId="40B79593" w14:textId="77777777" w:rsidR="000744BD" w:rsidRDefault="000744BD" w:rsidP="000744BD">
      <w:pPr>
        <w:ind w:left="2880" w:hanging="2880"/>
      </w:pPr>
      <w:r>
        <w:tab/>
        <w:t>Loyola University Chicago, School of Social Work</w:t>
      </w:r>
    </w:p>
    <w:p w14:paraId="5DF1F427" w14:textId="77777777" w:rsidR="000744BD" w:rsidRDefault="000744BD" w:rsidP="00CF7E9D">
      <w:pPr>
        <w:ind w:left="2880" w:hanging="2880"/>
      </w:pPr>
    </w:p>
    <w:p w14:paraId="26306E83" w14:textId="77777777" w:rsidR="008B1867" w:rsidRDefault="004623FF" w:rsidP="00CF7E9D">
      <w:pPr>
        <w:ind w:left="2880" w:hanging="2880"/>
      </w:pPr>
      <w:r>
        <w:t>0</w:t>
      </w:r>
      <w:r w:rsidR="00481FBA">
        <w:t>7</w:t>
      </w:r>
      <w:r>
        <w:t>/15</w:t>
      </w:r>
      <w:r w:rsidR="00CF7E9D">
        <w:t xml:space="preserve"> – </w:t>
      </w:r>
      <w:r w:rsidR="000744BD">
        <w:t>06/</w:t>
      </w:r>
      <w:proofErr w:type="gramStart"/>
      <w:r w:rsidR="000744BD">
        <w:t>18</w:t>
      </w:r>
      <w:r w:rsidR="00CF7E9D">
        <w:t xml:space="preserve"> </w:t>
      </w:r>
      <w:r>
        <w:t xml:space="preserve"> </w:t>
      </w:r>
      <w:r w:rsidR="00CF7E9D">
        <w:tab/>
      </w:r>
      <w:proofErr w:type="gramEnd"/>
      <w:r>
        <w:t>Clinical</w:t>
      </w:r>
      <w:r w:rsidR="00BF2B4E">
        <w:t xml:space="preserve"> Assistant</w:t>
      </w:r>
      <w:r>
        <w:t xml:space="preserve"> Professor</w:t>
      </w:r>
    </w:p>
    <w:p w14:paraId="2B0C521C" w14:textId="77777777" w:rsidR="00CF7E9D" w:rsidRDefault="00CF7E9D" w:rsidP="00CF7E9D">
      <w:pPr>
        <w:ind w:left="2880" w:hanging="2880"/>
      </w:pPr>
      <w:r>
        <w:tab/>
        <w:t>Loyola University Chicago, School of Social Work</w:t>
      </w:r>
    </w:p>
    <w:p w14:paraId="12B6D0B2" w14:textId="77777777" w:rsidR="00CF7E9D" w:rsidRDefault="00CF7E9D" w:rsidP="00CF7E9D">
      <w:pPr>
        <w:ind w:left="2880" w:hanging="2880"/>
      </w:pPr>
    </w:p>
    <w:p w14:paraId="0A70EBF3" w14:textId="77777777" w:rsidR="00CF7E9D" w:rsidRDefault="00CF7E9D" w:rsidP="00CF7E9D">
      <w:pPr>
        <w:ind w:left="2880" w:hanging="2880"/>
      </w:pPr>
      <w:r>
        <w:t>08/13 – 05/15</w:t>
      </w:r>
      <w:r>
        <w:tab/>
        <w:t>Adjunct Instructor</w:t>
      </w:r>
    </w:p>
    <w:p w14:paraId="29186DFE" w14:textId="77777777" w:rsidR="00CF7E9D" w:rsidRDefault="00CF7E9D" w:rsidP="00CF7E9D">
      <w:pPr>
        <w:ind w:left="2880" w:hanging="2880"/>
      </w:pPr>
      <w:r>
        <w:tab/>
        <w:t>Loyola University Chicago, School of Social Work</w:t>
      </w:r>
    </w:p>
    <w:p w14:paraId="29408344" w14:textId="77777777" w:rsidR="00CF7E9D" w:rsidRDefault="00CF7E9D" w:rsidP="00CF7E9D">
      <w:pPr>
        <w:ind w:left="2880" w:hanging="2880"/>
      </w:pPr>
    </w:p>
    <w:p w14:paraId="2AF880F3" w14:textId="77777777" w:rsidR="00CF7E9D" w:rsidRDefault="00CF7E9D" w:rsidP="00CF7E9D">
      <w:pPr>
        <w:ind w:left="2880" w:hanging="2880"/>
      </w:pPr>
      <w:r>
        <w:t>08/14 – 12/14</w:t>
      </w:r>
      <w:r>
        <w:tab/>
        <w:t>Adjunct Instructor</w:t>
      </w:r>
    </w:p>
    <w:p w14:paraId="1A77BB6D" w14:textId="77777777" w:rsidR="00CF7E9D" w:rsidRDefault="00CF7E9D" w:rsidP="00CF7E9D">
      <w:pPr>
        <w:ind w:left="2880" w:hanging="2880"/>
      </w:pPr>
      <w:r>
        <w:tab/>
        <w:t>Aurora University, School of Social Work</w:t>
      </w:r>
    </w:p>
    <w:p w14:paraId="7E5E1392" w14:textId="77777777" w:rsidR="00CF7E9D" w:rsidRDefault="00CF7E9D" w:rsidP="00CF7E9D">
      <w:pPr>
        <w:ind w:left="2880" w:hanging="2880"/>
      </w:pPr>
    </w:p>
    <w:p w14:paraId="7A21B31C" w14:textId="77777777" w:rsidR="00CF7E9D" w:rsidRDefault="00CF7E9D" w:rsidP="00CF7E9D">
      <w:pPr>
        <w:ind w:left="2880" w:hanging="2880"/>
      </w:pPr>
      <w:r>
        <w:t>05/10 – 05/13</w:t>
      </w:r>
      <w:r>
        <w:tab/>
        <w:t>Adjunct Professor</w:t>
      </w:r>
    </w:p>
    <w:p w14:paraId="79E128BD" w14:textId="77777777" w:rsidR="00CF7E9D" w:rsidRDefault="00CF7E9D" w:rsidP="00CF7E9D">
      <w:pPr>
        <w:ind w:left="2880" w:hanging="2880"/>
      </w:pPr>
      <w:r>
        <w:tab/>
        <w:t>Virginia Commonwealth University, School of Social Work</w:t>
      </w:r>
    </w:p>
    <w:p w14:paraId="4DE4C655" w14:textId="77777777" w:rsidR="00CF7E9D" w:rsidRDefault="00CF7E9D" w:rsidP="00CF7E9D">
      <w:pPr>
        <w:ind w:left="2880" w:hanging="2880"/>
      </w:pPr>
    </w:p>
    <w:p w14:paraId="5C998577" w14:textId="77777777" w:rsidR="00CF7E9D" w:rsidRDefault="00CF7E9D" w:rsidP="00CF7E9D">
      <w:pPr>
        <w:ind w:left="2880" w:hanging="2880"/>
      </w:pPr>
      <w:r>
        <w:t>09/01 – 06/02,</w:t>
      </w:r>
      <w:r>
        <w:tab/>
        <w:t>Instructor</w:t>
      </w:r>
    </w:p>
    <w:p w14:paraId="08A2173A" w14:textId="77777777" w:rsidR="004623FF" w:rsidRPr="004623FF" w:rsidRDefault="00CF7E9D" w:rsidP="00CF7E9D">
      <w:pPr>
        <w:ind w:left="2880" w:hanging="2880"/>
      </w:pPr>
      <w:r>
        <w:t>09/03 – 06/04</w:t>
      </w:r>
      <w:r>
        <w:tab/>
        <w:t>Ohio State University, College of Human Ecology</w:t>
      </w:r>
      <w:r>
        <w:tab/>
      </w:r>
    </w:p>
    <w:p w14:paraId="4D61BC40" w14:textId="77777777" w:rsidR="008B1867" w:rsidRDefault="008B1867" w:rsidP="00CE5E9E">
      <w:pPr>
        <w:rPr>
          <w:b/>
          <w:u w:val="single"/>
        </w:rPr>
      </w:pPr>
    </w:p>
    <w:p w14:paraId="397FB539" w14:textId="77777777" w:rsidR="00CE5E9E" w:rsidRPr="00A16C78" w:rsidRDefault="00CE5E9E" w:rsidP="00CE5E9E">
      <w:pPr>
        <w:rPr>
          <w:b/>
          <w:u w:val="single"/>
        </w:rPr>
      </w:pPr>
      <w:r w:rsidRPr="00A16C78">
        <w:rPr>
          <w:b/>
          <w:u w:val="single"/>
        </w:rPr>
        <w:t>SCHOLARSHIPS/AWARDS/HONORS</w:t>
      </w:r>
    </w:p>
    <w:p w14:paraId="73581A9B" w14:textId="77777777" w:rsidR="00CE5E9E" w:rsidRPr="00FB047C" w:rsidRDefault="00CE5E9E" w:rsidP="00CE5E9E">
      <w:pPr>
        <w:rPr>
          <w:i/>
        </w:rPr>
      </w:pPr>
      <w:r w:rsidRPr="00FB047C">
        <w:rPr>
          <w:i/>
        </w:rPr>
        <w:t xml:space="preserve"> </w:t>
      </w:r>
    </w:p>
    <w:p w14:paraId="1601906A" w14:textId="77777777" w:rsidR="00CE5E9E" w:rsidRPr="00DC2717" w:rsidRDefault="00CE5E9E" w:rsidP="00CE5E9E">
      <w:pPr>
        <w:ind w:left="720" w:hanging="720"/>
        <w:rPr>
          <w:b/>
          <w:sz w:val="22"/>
          <w:szCs w:val="22"/>
        </w:rPr>
      </w:pPr>
      <w:r w:rsidRPr="00DC2717">
        <w:rPr>
          <w:b/>
          <w:sz w:val="22"/>
          <w:szCs w:val="22"/>
        </w:rPr>
        <w:t>Fellowships:</w:t>
      </w:r>
    </w:p>
    <w:p w14:paraId="550DFFC2" w14:textId="77777777" w:rsidR="00CE5E9E" w:rsidRPr="00DC2717" w:rsidRDefault="00CE5E9E" w:rsidP="00CE5E9E">
      <w:pPr>
        <w:ind w:left="720" w:hanging="720"/>
        <w:rPr>
          <w:sz w:val="22"/>
          <w:szCs w:val="22"/>
        </w:rPr>
      </w:pPr>
    </w:p>
    <w:p w14:paraId="151999BC" w14:textId="77777777" w:rsidR="00CE5E9E" w:rsidRPr="00DC2717" w:rsidRDefault="00CE5E9E" w:rsidP="00CE5E9E">
      <w:pPr>
        <w:ind w:left="720" w:hanging="720"/>
        <w:rPr>
          <w:sz w:val="22"/>
          <w:szCs w:val="22"/>
        </w:rPr>
      </w:pPr>
      <w:r w:rsidRPr="00DC2717">
        <w:rPr>
          <w:sz w:val="22"/>
          <w:szCs w:val="22"/>
        </w:rPr>
        <w:t>University Fellowship (Virginia Commonwealth University, 2008-2009, Tuition and $15,000 stipend)</w:t>
      </w:r>
    </w:p>
    <w:p w14:paraId="122B7620" w14:textId="77777777" w:rsidR="00CE5E9E" w:rsidRPr="00DC2717" w:rsidRDefault="00CE5E9E" w:rsidP="00CE5E9E">
      <w:pPr>
        <w:ind w:left="720" w:hanging="720"/>
        <w:rPr>
          <w:b/>
          <w:sz w:val="22"/>
          <w:szCs w:val="22"/>
        </w:rPr>
      </w:pPr>
    </w:p>
    <w:p w14:paraId="285F5F47" w14:textId="77777777" w:rsidR="00CE5E9E" w:rsidRPr="00DC2717" w:rsidRDefault="00CE5E9E" w:rsidP="00CE5E9E">
      <w:pPr>
        <w:rPr>
          <w:b/>
          <w:sz w:val="22"/>
          <w:szCs w:val="22"/>
        </w:rPr>
      </w:pPr>
      <w:r w:rsidRPr="00DC2717">
        <w:rPr>
          <w:b/>
          <w:sz w:val="22"/>
          <w:szCs w:val="22"/>
        </w:rPr>
        <w:t>Awards:</w:t>
      </w:r>
    </w:p>
    <w:p w14:paraId="6DD6DC5D" w14:textId="77777777" w:rsidR="00CE5E9E" w:rsidRPr="00DC2717" w:rsidRDefault="00CE5E9E" w:rsidP="00CE5E9E">
      <w:pPr>
        <w:rPr>
          <w:b/>
          <w:sz w:val="22"/>
          <w:szCs w:val="22"/>
        </w:rPr>
      </w:pPr>
      <w:r w:rsidRPr="00DC2717">
        <w:rPr>
          <w:b/>
          <w:sz w:val="22"/>
          <w:szCs w:val="22"/>
        </w:rPr>
        <w:tab/>
      </w:r>
    </w:p>
    <w:p w14:paraId="66D0D71D" w14:textId="77777777" w:rsidR="00B04CCF" w:rsidRPr="00DC2717" w:rsidRDefault="00B04CCF" w:rsidP="00CE5E9E">
      <w:pPr>
        <w:rPr>
          <w:sz w:val="22"/>
          <w:szCs w:val="22"/>
        </w:rPr>
      </w:pPr>
      <w:r w:rsidRPr="00DC2717">
        <w:rPr>
          <w:sz w:val="22"/>
          <w:szCs w:val="22"/>
        </w:rPr>
        <w:t>Finalist-St. Ignatius Loyola Award (September 2018)</w:t>
      </w:r>
    </w:p>
    <w:p w14:paraId="74D97323" w14:textId="77777777" w:rsidR="00B04CCF" w:rsidRPr="00DC2717" w:rsidRDefault="00B04CCF" w:rsidP="00B04CCF">
      <w:pPr>
        <w:ind w:left="720" w:hanging="720"/>
        <w:rPr>
          <w:i/>
          <w:sz w:val="22"/>
          <w:szCs w:val="22"/>
        </w:rPr>
      </w:pPr>
      <w:r w:rsidRPr="00DC2717">
        <w:rPr>
          <w:sz w:val="22"/>
          <w:szCs w:val="22"/>
        </w:rPr>
        <w:tab/>
      </w:r>
      <w:proofErr w:type="gramStart"/>
      <w:r w:rsidRPr="00DC2717">
        <w:rPr>
          <w:i/>
          <w:sz w:val="22"/>
          <w:szCs w:val="22"/>
        </w:rPr>
        <w:t>Award is</w:t>
      </w:r>
      <w:proofErr w:type="gramEnd"/>
      <w:r w:rsidRPr="00DC2717">
        <w:rPr>
          <w:i/>
          <w:sz w:val="22"/>
          <w:szCs w:val="22"/>
        </w:rPr>
        <w:t xml:space="preserve"> presented to a faculty member who promotes student commitment to excellence, raises global awareness, promotes social justice, and educates the whole student. </w:t>
      </w:r>
    </w:p>
    <w:p w14:paraId="5522EC5E" w14:textId="77777777" w:rsidR="00B04CCF" w:rsidRPr="00DC2717" w:rsidRDefault="00B04CCF" w:rsidP="00CE5E9E">
      <w:pPr>
        <w:rPr>
          <w:sz w:val="22"/>
          <w:szCs w:val="22"/>
        </w:rPr>
      </w:pPr>
    </w:p>
    <w:p w14:paraId="37D2A64B" w14:textId="77777777" w:rsidR="00CE5E9E" w:rsidRPr="00DC2717" w:rsidRDefault="00CE5E9E" w:rsidP="00CE5E9E">
      <w:pPr>
        <w:rPr>
          <w:sz w:val="22"/>
          <w:szCs w:val="22"/>
        </w:rPr>
      </w:pPr>
      <w:r w:rsidRPr="00DC2717">
        <w:rPr>
          <w:sz w:val="22"/>
          <w:szCs w:val="22"/>
        </w:rPr>
        <w:t>Best PhD Quantitative Poster (April 2013)</w:t>
      </w:r>
    </w:p>
    <w:p w14:paraId="2742646A" w14:textId="1B560AAB" w:rsidR="00CE5E9E" w:rsidRPr="00DC2717" w:rsidRDefault="00CE5E9E" w:rsidP="00735B7B">
      <w:pPr>
        <w:ind w:left="720" w:hanging="720"/>
        <w:rPr>
          <w:sz w:val="22"/>
          <w:szCs w:val="22"/>
        </w:rPr>
      </w:pPr>
      <w:r w:rsidRPr="00DC2717">
        <w:rPr>
          <w:sz w:val="22"/>
          <w:szCs w:val="22"/>
        </w:rPr>
        <w:tab/>
      </w:r>
      <w:r w:rsidRPr="00DC2717">
        <w:rPr>
          <w:i/>
          <w:sz w:val="22"/>
          <w:szCs w:val="22"/>
        </w:rPr>
        <w:t>$150 awarded to the PhD student with the best poster showcasing quantitative research at the 2</w:t>
      </w:r>
      <w:r w:rsidRPr="00DC2717">
        <w:rPr>
          <w:i/>
          <w:sz w:val="22"/>
          <w:szCs w:val="22"/>
          <w:vertAlign w:val="superscript"/>
        </w:rPr>
        <w:t>nd</w:t>
      </w:r>
      <w:r w:rsidRPr="00DC2717">
        <w:rPr>
          <w:i/>
          <w:sz w:val="22"/>
          <w:szCs w:val="22"/>
        </w:rPr>
        <w:t xml:space="preserve"> Annual School of Social Work Research Symposium, Virginia Commonwealth</w:t>
      </w:r>
      <w:r w:rsidR="00735B7B">
        <w:rPr>
          <w:i/>
          <w:sz w:val="22"/>
          <w:szCs w:val="22"/>
        </w:rPr>
        <w:t xml:space="preserve"> </w:t>
      </w:r>
      <w:r w:rsidRPr="00DC2717">
        <w:rPr>
          <w:i/>
          <w:sz w:val="22"/>
          <w:szCs w:val="22"/>
        </w:rPr>
        <w:t>University, Richmond, Virginia</w:t>
      </w:r>
      <w:r w:rsidRPr="00DC2717">
        <w:rPr>
          <w:sz w:val="22"/>
          <w:szCs w:val="22"/>
        </w:rPr>
        <w:t xml:space="preserve">. </w:t>
      </w:r>
    </w:p>
    <w:p w14:paraId="3912EFD4" w14:textId="77777777" w:rsidR="00CE5E9E" w:rsidRPr="00DC2717" w:rsidRDefault="00CE5E9E" w:rsidP="00CE5E9E">
      <w:pPr>
        <w:rPr>
          <w:sz w:val="22"/>
          <w:szCs w:val="22"/>
        </w:rPr>
      </w:pPr>
    </w:p>
    <w:p w14:paraId="26877022" w14:textId="77777777" w:rsidR="00CE5E9E" w:rsidRPr="00DC2717" w:rsidRDefault="00CE5E9E" w:rsidP="00CE5E9E">
      <w:pPr>
        <w:rPr>
          <w:sz w:val="22"/>
          <w:szCs w:val="22"/>
        </w:rPr>
      </w:pPr>
      <w:r w:rsidRPr="00DC2717">
        <w:rPr>
          <w:sz w:val="22"/>
          <w:szCs w:val="22"/>
        </w:rPr>
        <w:t xml:space="preserve">Hans Falck Dissertation Scholarship Award (April 2012) </w:t>
      </w:r>
    </w:p>
    <w:p w14:paraId="34E59335" w14:textId="77777777" w:rsidR="00CE5E9E" w:rsidRPr="00DC2717" w:rsidRDefault="00CE5E9E" w:rsidP="00C05316">
      <w:pPr>
        <w:ind w:left="720"/>
        <w:rPr>
          <w:i/>
          <w:sz w:val="22"/>
          <w:szCs w:val="22"/>
        </w:rPr>
      </w:pPr>
      <w:r w:rsidRPr="00DC2717">
        <w:rPr>
          <w:i/>
          <w:sz w:val="22"/>
          <w:szCs w:val="22"/>
        </w:rPr>
        <w:t xml:space="preserve">$1000 scholarship to PhD candidate whose research strives to advance knowledge about </w:t>
      </w:r>
      <w:r w:rsidRPr="00DC2717">
        <w:rPr>
          <w:i/>
          <w:sz w:val="22"/>
          <w:szCs w:val="22"/>
        </w:rPr>
        <w:tab/>
        <w:t>human health and community.</w:t>
      </w:r>
    </w:p>
    <w:p w14:paraId="664D1D56" w14:textId="77777777" w:rsidR="00CE5E9E" w:rsidRPr="00DC2717" w:rsidRDefault="00CE5E9E" w:rsidP="00CE5E9E">
      <w:pPr>
        <w:ind w:left="720" w:hanging="720"/>
        <w:rPr>
          <w:sz w:val="22"/>
          <w:szCs w:val="22"/>
        </w:rPr>
      </w:pPr>
    </w:p>
    <w:p w14:paraId="376B5837" w14:textId="2C5EDBEB" w:rsidR="00CE5E9E" w:rsidRPr="00DC2717" w:rsidRDefault="00CE5E9E" w:rsidP="00CE5E9E">
      <w:pPr>
        <w:ind w:left="720" w:hanging="720"/>
        <w:rPr>
          <w:sz w:val="22"/>
          <w:szCs w:val="22"/>
        </w:rPr>
      </w:pPr>
      <w:r w:rsidRPr="00DC2717">
        <w:rPr>
          <w:sz w:val="22"/>
          <w:szCs w:val="22"/>
        </w:rPr>
        <w:t>PhD Program Student Leadership Award (May 2011)</w:t>
      </w:r>
    </w:p>
    <w:p w14:paraId="4E279D83" w14:textId="6C294FAD" w:rsidR="009E5CC2" w:rsidRPr="00DC2717" w:rsidRDefault="009E5CC2" w:rsidP="00CE5E9E">
      <w:pPr>
        <w:ind w:left="720" w:hanging="720"/>
        <w:rPr>
          <w:i/>
          <w:iCs/>
          <w:sz w:val="22"/>
          <w:szCs w:val="22"/>
        </w:rPr>
      </w:pPr>
      <w:r w:rsidRPr="00DC2717">
        <w:rPr>
          <w:sz w:val="22"/>
          <w:szCs w:val="22"/>
        </w:rPr>
        <w:tab/>
      </w:r>
      <w:proofErr w:type="gramStart"/>
      <w:r w:rsidRPr="00DC2717">
        <w:rPr>
          <w:i/>
          <w:iCs/>
          <w:sz w:val="22"/>
          <w:szCs w:val="22"/>
        </w:rPr>
        <w:t>Award</w:t>
      </w:r>
      <w:proofErr w:type="gramEnd"/>
      <w:r w:rsidRPr="00DC2717">
        <w:rPr>
          <w:i/>
          <w:iCs/>
          <w:sz w:val="22"/>
          <w:szCs w:val="22"/>
        </w:rPr>
        <w:t xml:space="preserve"> provided to </w:t>
      </w:r>
      <w:proofErr w:type="gramStart"/>
      <w:r w:rsidRPr="00DC2717">
        <w:rPr>
          <w:i/>
          <w:iCs/>
          <w:sz w:val="22"/>
          <w:szCs w:val="22"/>
        </w:rPr>
        <w:t>student</w:t>
      </w:r>
      <w:proofErr w:type="gramEnd"/>
      <w:r w:rsidRPr="00DC2717">
        <w:rPr>
          <w:i/>
          <w:iCs/>
          <w:sz w:val="22"/>
          <w:szCs w:val="22"/>
        </w:rPr>
        <w:t xml:space="preserve"> with outstanding leadership and service contributed to the School of Social Work in furtherance of the educational and professional goals of social work students.</w:t>
      </w:r>
    </w:p>
    <w:p w14:paraId="2C240601" w14:textId="77777777" w:rsidR="00CE5E9E" w:rsidRPr="00DC2717" w:rsidRDefault="00CE5E9E" w:rsidP="00AF4A51">
      <w:pPr>
        <w:rPr>
          <w:b/>
          <w:sz w:val="22"/>
          <w:szCs w:val="22"/>
        </w:rPr>
      </w:pPr>
    </w:p>
    <w:p w14:paraId="1AFAD1B8" w14:textId="234C3558" w:rsidR="009E5CC2" w:rsidRDefault="009E5CC2" w:rsidP="00CE5E9E">
      <w:pPr>
        <w:rPr>
          <w:b/>
          <w:u w:val="single"/>
        </w:rPr>
      </w:pPr>
    </w:p>
    <w:p w14:paraId="1778D315" w14:textId="20EA0BB2" w:rsidR="00FF70B6" w:rsidRDefault="00FF70B6" w:rsidP="00FF70B6">
      <w:pPr>
        <w:rPr>
          <w:b/>
          <w:u w:val="single"/>
        </w:rPr>
      </w:pPr>
      <w:r w:rsidRPr="00A16C78">
        <w:rPr>
          <w:b/>
          <w:u w:val="single"/>
        </w:rPr>
        <w:lastRenderedPageBreak/>
        <w:t>PROFESSIONAL PUBLICATIONS</w:t>
      </w:r>
      <w:r>
        <w:rPr>
          <w:b/>
          <w:u w:val="single"/>
        </w:rPr>
        <w:t xml:space="preserve"> </w:t>
      </w:r>
    </w:p>
    <w:p w14:paraId="1146904B" w14:textId="7FC65BC4" w:rsidR="00FF70B6" w:rsidRPr="00A62F8B" w:rsidRDefault="00FF70B6" w:rsidP="00FF70B6">
      <w:pPr>
        <w:rPr>
          <w:b/>
        </w:rPr>
      </w:pPr>
      <w:r>
        <w:rPr>
          <w:b/>
        </w:rPr>
        <w:tab/>
        <w:t>(*denotes graduate student</w:t>
      </w:r>
      <w:r w:rsidR="00E62F67">
        <w:rPr>
          <w:b/>
        </w:rPr>
        <w:t xml:space="preserve"> </w:t>
      </w:r>
      <w:r w:rsidR="001143EA">
        <w:rPr>
          <w:b/>
        </w:rPr>
        <w:t>at time of publication</w:t>
      </w:r>
      <w:r>
        <w:rPr>
          <w:b/>
        </w:rPr>
        <w:t>)</w:t>
      </w:r>
    </w:p>
    <w:p w14:paraId="5B1A418B" w14:textId="77777777" w:rsidR="00FF70B6" w:rsidRDefault="00FF70B6" w:rsidP="00FF70B6">
      <w:pPr>
        <w:rPr>
          <w:b/>
        </w:rPr>
      </w:pPr>
    </w:p>
    <w:p w14:paraId="19516975" w14:textId="77777777" w:rsidR="00FF70B6" w:rsidRPr="00402B05" w:rsidRDefault="00FF70B6" w:rsidP="00FF70B6">
      <w:pPr>
        <w:rPr>
          <w:b/>
          <w:u w:val="single"/>
        </w:rPr>
      </w:pPr>
      <w:r w:rsidRPr="00402B05">
        <w:rPr>
          <w:b/>
          <w:u w:val="single"/>
        </w:rPr>
        <w:t>Peer Reviewed Publications</w:t>
      </w:r>
    </w:p>
    <w:p w14:paraId="63477FEC" w14:textId="77777777" w:rsidR="00FF70B6" w:rsidRDefault="00FF70B6" w:rsidP="00FF70B6">
      <w:pPr>
        <w:ind w:left="720" w:hanging="720"/>
        <w:rPr>
          <w:lang w:val="de-DE"/>
        </w:rPr>
      </w:pPr>
    </w:p>
    <w:p w14:paraId="29DE09FD" w14:textId="79D4FFF3" w:rsidR="00B97EE4" w:rsidRDefault="00B97EE4" w:rsidP="001A51B0">
      <w:pPr>
        <w:shd w:val="clear" w:color="auto" w:fill="FFFFFF"/>
        <w:ind w:left="360"/>
        <w:textAlignment w:val="baseline"/>
        <w:rPr>
          <w:i/>
          <w:iCs/>
        </w:rPr>
      </w:pPr>
      <w:bookmarkStart w:id="0" w:name="_Hlk164932731"/>
      <w:bookmarkStart w:id="1" w:name="_Hlk495311578"/>
      <w:proofErr w:type="spellStart"/>
      <w:r>
        <w:t>Shadik</w:t>
      </w:r>
      <w:proofErr w:type="spellEnd"/>
      <w:r>
        <w:t xml:space="preserve">, J. A., </w:t>
      </w:r>
      <w:r w:rsidRPr="001A51B0">
        <w:rPr>
          <w:b/>
          <w:bCs/>
        </w:rPr>
        <w:t>Perkins, N. H.</w:t>
      </w:r>
      <w:r>
        <w:t>, &amp; Agyei-Poku, E</w:t>
      </w:r>
      <w:r w:rsidR="00DF1075">
        <w:t>*</w:t>
      </w:r>
      <w:r>
        <w:t>. (</w:t>
      </w:r>
      <w:r w:rsidR="00021365">
        <w:t>Accepted</w:t>
      </w:r>
      <w:r>
        <w:t xml:space="preserve">). MSW </w:t>
      </w:r>
      <w:proofErr w:type="gramStart"/>
      <w:r>
        <w:t>student</w:t>
      </w:r>
      <w:proofErr w:type="gramEnd"/>
      <w:r>
        <w:t xml:space="preserve"> perceived knowledge and capacity to address four types of family violence. </w:t>
      </w:r>
      <w:r w:rsidRPr="001A51B0">
        <w:rPr>
          <w:i/>
          <w:iCs/>
        </w:rPr>
        <w:t>Journal of Social Work Education</w:t>
      </w:r>
    </w:p>
    <w:p w14:paraId="7C5B4E7F" w14:textId="77777777" w:rsidR="00293B84" w:rsidRDefault="00293B84" w:rsidP="00293B84">
      <w:pPr>
        <w:shd w:val="clear" w:color="auto" w:fill="FFFFFF"/>
        <w:ind w:left="360"/>
        <w:textAlignment w:val="baseline"/>
      </w:pPr>
    </w:p>
    <w:p w14:paraId="18B83415" w14:textId="6DB2B875" w:rsidR="00293B84" w:rsidRDefault="00293B84" w:rsidP="00293B84">
      <w:pPr>
        <w:shd w:val="clear" w:color="auto" w:fill="FFFFFF"/>
        <w:ind w:left="360"/>
        <w:textAlignment w:val="baseline"/>
      </w:pPr>
      <w:r>
        <w:t xml:space="preserve">Reiter, J. E., </w:t>
      </w:r>
      <w:r w:rsidRPr="00480443">
        <w:rPr>
          <w:b/>
          <w:bCs/>
        </w:rPr>
        <w:t>Perkins, N. H.</w:t>
      </w:r>
      <w:r>
        <w:t xml:space="preserve">, Brzezinski, E.*, </w:t>
      </w:r>
      <w:proofErr w:type="spellStart"/>
      <w:r>
        <w:t>Shadik</w:t>
      </w:r>
      <w:proofErr w:type="spellEnd"/>
      <w:r>
        <w:t xml:space="preserve">, J. A., Lang, L., &amp; Schwab, Z. (2026). From </w:t>
      </w:r>
    </w:p>
    <w:p w14:paraId="3F305B88" w14:textId="3D344141" w:rsidR="00293B84" w:rsidRDefault="00293B84" w:rsidP="00293B84">
      <w:pPr>
        <w:shd w:val="clear" w:color="auto" w:fill="FFFFFF"/>
        <w:ind w:left="360"/>
        <w:textAlignment w:val="baseline"/>
      </w:pPr>
      <w:r>
        <w:t xml:space="preserve">exposure to expert: Associations between witnessing intimate partner violence and risk and protective experiences among future social workers. </w:t>
      </w:r>
      <w:r w:rsidRPr="00F76B09">
        <w:rPr>
          <w:i/>
          <w:iCs/>
        </w:rPr>
        <w:t>Journal of Human Behavior in the Social Environment</w:t>
      </w:r>
      <w:r>
        <w:rPr>
          <w:i/>
          <w:iCs/>
        </w:rPr>
        <w:t xml:space="preserve">, </w:t>
      </w:r>
      <w:r w:rsidRPr="00293B84">
        <w:t>1-20.</w:t>
      </w:r>
      <w:r>
        <w:t xml:space="preserve"> </w:t>
      </w:r>
      <w:r w:rsidRPr="00293B84">
        <w:t>https://doi.org/10.1080/10911359.2026.2685852</w:t>
      </w:r>
    </w:p>
    <w:p w14:paraId="736300C3" w14:textId="77777777" w:rsidR="00CB2138" w:rsidRDefault="00CB2138" w:rsidP="001A51B0">
      <w:pPr>
        <w:shd w:val="clear" w:color="auto" w:fill="FFFFFF"/>
        <w:ind w:left="360"/>
        <w:textAlignment w:val="baseline"/>
      </w:pPr>
    </w:p>
    <w:p w14:paraId="2A31801C" w14:textId="44D00B9C" w:rsidR="001A51B0" w:rsidRPr="001A51B0" w:rsidRDefault="001A51B0" w:rsidP="001A51B0">
      <w:pPr>
        <w:shd w:val="clear" w:color="auto" w:fill="FFFFFF"/>
        <w:ind w:left="360"/>
        <w:textAlignment w:val="baseline"/>
        <w:rPr>
          <w:i/>
          <w:iCs/>
        </w:rPr>
      </w:pPr>
      <w:r w:rsidRPr="001A51B0">
        <w:rPr>
          <w:b/>
          <w:bCs/>
        </w:rPr>
        <w:t>Perkins, N. H.</w:t>
      </w:r>
      <w:r>
        <w:t xml:space="preserve">, Brzezinski, E.*, &amp; </w:t>
      </w:r>
      <w:proofErr w:type="spellStart"/>
      <w:r>
        <w:t>Shadik</w:t>
      </w:r>
      <w:proofErr w:type="spellEnd"/>
      <w:r>
        <w:t>, J. A. (2026). P</w:t>
      </w:r>
      <w:r w:rsidRPr="003B16AD">
        <w:t xml:space="preserve">erceived knowledge of and capacity to address child </w:t>
      </w:r>
      <w:r>
        <w:t xml:space="preserve">neglect in a sample of MSW students. </w:t>
      </w:r>
      <w:r w:rsidRPr="001A51B0">
        <w:rPr>
          <w:i/>
          <w:iCs/>
        </w:rPr>
        <w:t>Journal of Teaching in Social Wor</w:t>
      </w:r>
      <w:r w:rsidR="00751E3E">
        <w:rPr>
          <w:i/>
          <w:iCs/>
        </w:rPr>
        <w:t xml:space="preserve">k, </w:t>
      </w:r>
      <w:r w:rsidR="00751E3E" w:rsidRPr="00751E3E">
        <w:t>1-14</w:t>
      </w:r>
      <w:r w:rsidRPr="001A51B0">
        <w:rPr>
          <w:i/>
          <w:iCs/>
        </w:rPr>
        <w:t xml:space="preserve">. </w:t>
      </w:r>
      <w:r w:rsidRPr="005F7E00">
        <w:t>https://doi.org/10.1080/08841233.2026.2668327</w:t>
      </w:r>
    </w:p>
    <w:p w14:paraId="3B3638E5" w14:textId="77777777" w:rsidR="001A51B0" w:rsidRDefault="001A51B0" w:rsidP="001A51B0">
      <w:pPr>
        <w:shd w:val="clear" w:color="auto" w:fill="FFFFFF"/>
        <w:ind w:left="360"/>
        <w:textAlignment w:val="baseline"/>
      </w:pPr>
    </w:p>
    <w:p w14:paraId="11196D74" w14:textId="65AE417A" w:rsidR="00CB2138" w:rsidRPr="00CB2138" w:rsidRDefault="00CB2138" w:rsidP="001A51B0">
      <w:pPr>
        <w:shd w:val="clear" w:color="auto" w:fill="FFFFFF"/>
        <w:ind w:left="360"/>
        <w:textAlignment w:val="baseline"/>
      </w:pPr>
      <w:r w:rsidRPr="003E6FDD">
        <w:t xml:space="preserve">Rai, A., </w:t>
      </w:r>
      <w:r w:rsidRPr="001A51B0">
        <w:rPr>
          <w:b/>
          <w:bCs/>
        </w:rPr>
        <w:t>Perkins, N. H.</w:t>
      </w:r>
      <w:r w:rsidRPr="003E6FDD">
        <w:t xml:space="preserve">, Chandarana, S., Wadood, I.*, Moore, M.*, &amp; </w:t>
      </w:r>
      <w:proofErr w:type="spellStart"/>
      <w:r w:rsidRPr="003E6FDD">
        <w:t>Fro</w:t>
      </w:r>
      <w:proofErr w:type="spellEnd"/>
      <w:r w:rsidRPr="003E6FDD">
        <w:t>, S.*</w:t>
      </w:r>
      <w:r>
        <w:t>. (2026).</w:t>
      </w:r>
      <w:r w:rsidRPr="003E6FDD">
        <w:t xml:space="preserve"> The influence of religio</w:t>
      </w:r>
      <w:r>
        <w:t>us affiliation</w:t>
      </w:r>
      <w:r w:rsidRPr="003E6FDD">
        <w:t xml:space="preserve"> on various forms of family violence in a sample of female and male South Asians. </w:t>
      </w:r>
      <w:r w:rsidRPr="001A51B0">
        <w:rPr>
          <w:i/>
          <w:iCs/>
        </w:rPr>
        <w:t xml:space="preserve">Journal of Evidence-based Social Work, </w:t>
      </w:r>
      <w:r w:rsidRPr="00CB2138">
        <w:t>1-24. https://doi.org/10.1080/26408066.2026.2657379</w:t>
      </w:r>
    </w:p>
    <w:p w14:paraId="2F27489D" w14:textId="77777777" w:rsidR="00CB2138" w:rsidRDefault="00CB2138" w:rsidP="001A51B0">
      <w:pPr>
        <w:ind w:left="360"/>
        <w:rPr>
          <w:b/>
          <w:bCs/>
        </w:rPr>
      </w:pPr>
    </w:p>
    <w:p w14:paraId="5BDA0133" w14:textId="5367C0C1" w:rsidR="009668B1" w:rsidRPr="001A51B0" w:rsidRDefault="009668B1" w:rsidP="001A51B0">
      <w:pPr>
        <w:ind w:left="360"/>
        <w:rPr>
          <w:i/>
          <w:iCs/>
        </w:rPr>
      </w:pPr>
      <w:r w:rsidRPr="001A51B0">
        <w:rPr>
          <w:b/>
          <w:bCs/>
        </w:rPr>
        <w:t>Perkins, N. H.</w:t>
      </w:r>
      <w:r w:rsidRPr="008E188E">
        <w:t>, Dressman, K.</w:t>
      </w:r>
      <w:r>
        <w:t xml:space="preserve"> A.</w:t>
      </w:r>
      <w:r w:rsidR="00DF1075">
        <w:t>*</w:t>
      </w:r>
      <w:r w:rsidRPr="008E188E">
        <w:t xml:space="preserve">, </w:t>
      </w:r>
      <w:r>
        <w:t>Kelly, B.</w:t>
      </w:r>
      <w:r w:rsidR="00906E7B">
        <w:t xml:space="preserve"> L.</w:t>
      </w:r>
      <w:r>
        <w:t xml:space="preserve"> </w:t>
      </w:r>
      <w:r w:rsidRPr="008E188E">
        <w:t>&amp; Lees, E. (</w:t>
      </w:r>
      <w:r w:rsidR="00A555B5">
        <w:t>2026</w:t>
      </w:r>
      <w:r w:rsidRPr="008E188E">
        <w:t xml:space="preserve">). </w:t>
      </w:r>
      <w:r>
        <w:t xml:space="preserve">Comparisons </w:t>
      </w:r>
      <w:r w:rsidRPr="008E188E">
        <w:t>of physical and emotional sibling violence in childhood and adult attachment in close relationships</w:t>
      </w:r>
      <w:r>
        <w:t xml:space="preserve"> between l</w:t>
      </w:r>
      <w:r w:rsidRPr="008E188E">
        <w:t>esbian, gay, bisexual</w:t>
      </w:r>
      <w:r>
        <w:t>, and heterosexual individuals</w:t>
      </w:r>
      <w:r w:rsidRPr="008E188E">
        <w:t xml:space="preserve">. </w:t>
      </w:r>
      <w:r w:rsidRPr="001A51B0">
        <w:rPr>
          <w:i/>
          <w:iCs/>
        </w:rPr>
        <w:t>Journal of Family Violence</w:t>
      </w:r>
      <w:r w:rsidR="003F5439" w:rsidRPr="001A51B0">
        <w:rPr>
          <w:i/>
          <w:iCs/>
        </w:rPr>
        <w:t xml:space="preserve">. </w:t>
      </w:r>
      <w:r w:rsidR="003F5439" w:rsidRPr="001A51B0">
        <w:rPr>
          <w:bdr w:val="none" w:sz="0" w:space="0" w:color="auto" w:frame="1"/>
          <w:shd w:val="clear" w:color="auto" w:fill="FFFFFF"/>
        </w:rPr>
        <w:t>https://doi.org/10.1007/s10896-025-01027-4</w:t>
      </w:r>
    </w:p>
    <w:p w14:paraId="30F5AC26" w14:textId="77777777" w:rsidR="009668B1" w:rsidRDefault="009668B1" w:rsidP="001A51B0">
      <w:pPr>
        <w:shd w:val="clear" w:color="auto" w:fill="FFFFFF"/>
        <w:ind w:left="360"/>
        <w:textAlignment w:val="baseline"/>
      </w:pPr>
    </w:p>
    <w:p w14:paraId="23402392" w14:textId="05A1CC26" w:rsidR="00316A37" w:rsidRDefault="00316A37" w:rsidP="001A51B0">
      <w:pPr>
        <w:shd w:val="clear" w:color="auto" w:fill="FFFFFF"/>
        <w:ind w:left="360"/>
        <w:textAlignment w:val="baseline"/>
      </w:pPr>
      <w:r>
        <w:t xml:space="preserve">Dressman, K. A.*, </w:t>
      </w:r>
      <w:r w:rsidRPr="001A51B0">
        <w:rPr>
          <w:b/>
          <w:bCs/>
        </w:rPr>
        <w:t>Perkins, N. H.</w:t>
      </w:r>
      <w:r>
        <w:t xml:space="preserve">, &amp; </w:t>
      </w:r>
      <w:proofErr w:type="spellStart"/>
      <w:r>
        <w:t>Shadik</w:t>
      </w:r>
      <w:proofErr w:type="spellEnd"/>
      <w:r>
        <w:t>, J. A. (</w:t>
      </w:r>
      <w:r w:rsidR="00162AD1">
        <w:t>202</w:t>
      </w:r>
      <w:r w:rsidR="00751E3E">
        <w:t>6</w:t>
      </w:r>
      <w:r>
        <w:t xml:space="preserve">). </w:t>
      </w:r>
      <w:r w:rsidRPr="00977515">
        <w:t xml:space="preserve">Factors associated with physical and mental health in a sample of queer and heterosexual MSW </w:t>
      </w:r>
      <w:r>
        <w:t>s</w:t>
      </w:r>
      <w:r w:rsidRPr="00977515">
        <w:t>tudents</w:t>
      </w:r>
      <w:r>
        <w:t xml:space="preserve">. </w:t>
      </w:r>
      <w:r w:rsidRPr="001A51B0">
        <w:rPr>
          <w:i/>
          <w:iCs/>
        </w:rPr>
        <w:t>Journal of Evidence-Based Social Work</w:t>
      </w:r>
      <w:r w:rsidR="0096770F" w:rsidRPr="001A51B0">
        <w:rPr>
          <w:i/>
          <w:iCs/>
        </w:rPr>
        <w:t xml:space="preserve">, </w:t>
      </w:r>
      <w:r w:rsidR="00751E3E" w:rsidRPr="00751E3E">
        <w:rPr>
          <w:i/>
          <w:iCs/>
        </w:rPr>
        <w:t>23</w:t>
      </w:r>
      <w:r w:rsidR="00751E3E">
        <w:t>(3), 439-456.</w:t>
      </w:r>
      <w:r w:rsidR="00EB6ED3" w:rsidRPr="001A51B0">
        <w:rPr>
          <w:i/>
          <w:iCs/>
        </w:rPr>
        <w:t xml:space="preserve"> </w:t>
      </w:r>
      <w:r w:rsidR="00EB6ED3" w:rsidRPr="001A51B0">
        <w:rPr>
          <w:bdr w:val="none" w:sz="0" w:space="0" w:color="auto" w:frame="1"/>
          <w:shd w:val="clear" w:color="auto" w:fill="FFFFFF"/>
        </w:rPr>
        <w:t>https://doi.org/10.1080/26408066.2025.2587091</w:t>
      </w:r>
    </w:p>
    <w:p w14:paraId="66DC0F34" w14:textId="77777777" w:rsidR="00316A37" w:rsidRDefault="00316A37" w:rsidP="001A51B0">
      <w:pPr>
        <w:ind w:left="360"/>
      </w:pPr>
    </w:p>
    <w:p w14:paraId="20427878" w14:textId="28DAA441" w:rsidR="00A75DF3" w:rsidRPr="00C345B9" w:rsidRDefault="00A75DF3" w:rsidP="001A51B0">
      <w:pPr>
        <w:ind w:left="360"/>
      </w:pPr>
      <w:r>
        <w:t xml:space="preserve">Tucker, C. J., Whitworth, T. R., &amp; </w:t>
      </w:r>
      <w:r w:rsidRPr="001A51B0">
        <w:rPr>
          <w:b/>
          <w:bCs/>
        </w:rPr>
        <w:t>Perkins, N. H.</w:t>
      </w:r>
      <w:r>
        <w:t xml:space="preserve"> (</w:t>
      </w:r>
      <w:r w:rsidR="00C345B9">
        <w:t>2025</w:t>
      </w:r>
      <w:r>
        <w:t xml:space="preserve">). Sibling aggression and abuse: Invisible and widespread public health problems. </w:t>
      </w:r>
      <w:r w:rsidRPr="001A51B0">
        <w:rPr>
          <w:i/>
          <w:iCs/>
        </w:rPr>
        <w:t>American Journal of Public Health</w:t>
      </w:r>
      <w:r w:rsidR="00C345B9" w:rsidRPr="001A51B0">
        <w:rPr>
          <w:i/>
          <w:iCs/>
        </w:rPr>
        <w:t>, 115</w:t>
      </w:r>
      <w:r w:rsidR="00C345B9">
        <w:t xml:space="preserve">(9), 1383-1387. </w:t>
      </w:r>
      <w:r w:rsidR="00C345B9" w:rsidRPr="00C345B9">
        <w:t>https://doi.org/10.2105/AJPH.2024.307983</w:t>
      </w:r>
    </w:p>
    <w:p w14:paraId="431D8E86" w14:textId="77777777" w:rsidR="00A43DB6" w:rsidRDefault="00A43DB6" w:rsidP="001A51B0">
      <w:pPr>
        <w:ind w:left="360"/>
      </w:pPr>
    </w:p>
    <w:p w14:paraId="2A0D6A29" w14:textId="5FAE7724" w:rsidR="00A43DB6" w:rsidRPr="001A51B0" w:rsidRDefault="00A43DB6" w:rsidP="001A51B0">
      <w:pPr>
        <w:ind w:left="360"/>
        <w:rPr>
          <w:iCs/>
        </w:rPr>
      </w:pPr>
      <w:r w:rsidRPr="00C13283">
        <w:t xml:space="preserve">Sawyer, J. M., Coles, D. C., &amp; </w:t>
      </w:r>
      <w:r w:rsidRPr="001A51B0">
        <w:rPr>
          <w:b/>
        </w:rPr>
        <w:t>Perkins, N. H.</w:t>
      </w:r>
      <w:r w:rsidRPr="00C13283">
        <w:t xml:space="preserve"> (</w:t>
      </w:r>
      <w:r>
        <w:t>2025</w:t>
      </w:r>
      <w:r w:rsidRPr="00C13283">
        <w:t xml:space="preserve">). </w:t>
      </w:r>
      <w:r w:rsidRPr="00331708">
        <w:t xml:space="preserve">Addressing disproportionality and systemic racism in child welfare: </w:t>
      </w:r>
      <w:r>
        <w:t>N</w:t>
      </w:r>
      <w:r w:rsidRPr="00331708">
        <w:t>ew directions for equity-based screening, practice, and research</w:t>
      </w:r>
      <w:r w:rsidRPr="00C13283">
        <w:t xml:space="preserve">. </w:t>
      </w:r>
      <w:r w:rsidRPr="001A51B0">
        <w:rPr>
          <w:i/>
        </w:rPr>
        <w:t xml:space="preserve">Journal of Public Child Welfare, </w:t>
      </w:r>
      <w:r w:rsidRPr="001A51B0">
        <w:rPr>
          <w:iCs/>
        </w:rPr>
        <w:t>1-17. https://doi.org/10.1080/15548732.2025.2487913</w:t>
      </w:r>
    </w:p>
    <w:p w14:paraId="75868636" w14:textId="77777777" w:rsidR="00A75DF3" w:rsidRDefault="00A75DF3" w:rsidP="001A51B0">
      <w:pPr>
        <w:ind w:left="360"/>
      </w:pPr>
    </w:p>
    <w:p w14:paraId="25AE92E8" w14:textId="31145ED3" w:rsidR="00191C1D" w:rsidRDefault="00191C1D" w:rsidP="001A51B0">
      <w:pPr>
        <w:ind w:left="360"/>
      </w:pPr>
      <w:r>
        <w:t xml:space="preserve">Reiter, J. E., &amp; </w:t>
      </w:r>
      <w:r w:rsidRPr="001A51B0">
        <w:rPr>
          <w:b/>
          <w:bCs/>
        </w:rPr>
        <w:t>Perkins, N. H.</w:t>
      </w:r>
      <w:r>
        <w:t xml:space="preserve"> (</w:t>
      </w:r>
      <w:r w:rsidR="00A75DF3">
        <w:t>2024</w:t>
      </w:r>
      <w:r>
        <w:t xml:space="preserve">). </w:t>
      </w:r>
      <w:r w:rsidRPr="00CD3ACA">
        <w:t xml:space="preserve">The need for </w:t>
      </w:r>
      <w:proofErr w:type="gramStart"/>
      <w:r w:rsidRPr="00CD3ACA">
        <w:t>strengths</w:t>
      </w:r>
      <w:proofErr w:type="gramEnd"/>
      <w:r w:rsidRPr="00CD3ACA">
        <w:t xml:space="preserve">-based </w:t>
      </w:r>
      <w:r>
        <w:t>measures and brief assessments</w:t>
      </w:r>
      <w:r w:rsidRPr="00CD3ACA">
        <w:t xml:space="preserve"> for parent survivors of intimate partner violence</w:t>
      </w:r>
      <w:r>
        <w:t xml:space="preserve">: A call to action. </w:t>
      </w:r>
      <w:r w:rsidRPr="001A51B0">
        <w:rPr>
          <w:i/>
          <w:iCs/>
        </w:rPr>
        <w:t>Clinical Social Work Journal</w:t>
      </w:r>
      <w:r>
        <w:t xml:space="preserve">. </w:t>
      </w:r>
      <w:r w:rsidR="00A75DF3" w:rsidRPr="00A75DF3">
        <w:t>https://doi.org/10.1007/s10615-024-00979-2</w:t>
      </w:r>
    </w:p>
    <w:p w14:paraId="3B855612" w14:textId="77777777" w:rsidR="006057AA" w:rsidRDefault="006057AA" w:rsidP="001A51B0">
      <w:pPr>
        <w:ind w:left="360"/>
      </w:pPr>
    </w:p>
    <w:p w14:paraId="0A73EDFD" w14:textId="3D031D3C" w:rsidR="007E7EE7" w:rsidRDefault="001370DB" w:rsidP="001A51B0">
      <w:pPr>
        <w:ind w:left="360"/>
      </w:pPr>
      <w:r w:rsidRPr="00C13283">
        <w:t>Rai, A., Ayalew, Y. D.</w:t>
      </w:r>
      <w:r w:rsidR="00993395">
        <w:t>*</w:t>
      </w:r>
      <w:r w:rsidRPr="00C13283">
        <w:t xml:space="preserve">, </w:t>
      </w:r>
      <w:r w:rsidRPr="001A51B0">
        <w:rPr>
          <w:b/>
          <w:bCs/>
        </w:rPr>
        <w:t xml:space="preserve">Perkins, N. H., </w:t>
      </w:r>
      <w:r w:rsidRPr="00C13283">
        <w:t>Saasa, S.</w:t>
      </w:r>
      <w:r w:rsidR="007E7EE7">
        <w:t xml:space="preserve">, &amp; Grossman, S. F. </w:t>
      </w:r>
      <w:r w:rsidRPr="00C13283">
        <w:t>(</w:t>
      </w:r>
      <w:r w:rsidR="007E7EE7">
        <w:t>2024)</w:t>
      </w:r>
      <w:r w:rsidRPr="00C13283">
        <w:t xml:space="preserve">. </w:t>
      </w:r>
      <w:r w:rsidRPr="001A51B0">
        <w:rPr>
          <w:rStyle w:val="normaltextrun"/>
          <w:color w:val="000000"/>
        </w:rPr>
        <w:t>Correlates of in-law abuse among male and female immigrants in the United States</w:t>
      </w:r>
      <w:r w:rsidRPr="001A51B0">
        <w:rPr>
          <w:rStyle w:val="normaltextrun"/>
          <w:color w:val="000000"/>
          <w:shd w:val="clear" w:color="auto" w:fill="FFFFFF"/>
        </w:rPr>
        <w:t>.</w:t>
      </w:r>
      <w:r w:rsidRPr="00C13283">
        <w:t xml:space="preserve"> </w:t>
      </w:r>
      <w:r w:rsidRPr="001A51B0">
        <w:rPr>
          <w:i/>
          <w:iCs/>
        </w:rPr>
        <w:t>Journal of Family Violence</w:t>
      </w:r>
      <w:r w:rsidRPr="00C13283">
        <w:t>.</w:t>
      </w:r>
      <w:r w:rsidR="007E7EE7">
        <w:t xml:space="preserve"> </w:t>
      </w:r>
      <w:r w:rsidR="007E7EE7" w:rsidRPr="007E7EE7">
        <w:t>https://doi.org/10.1007/s10896-024-00781-1</w:t>
      </w:r>
    </w:p>
    <w:p w14:paraId="56C27FE7" w14:textId="77777777" w:rsidR="001370DB" w:rsidRDefault="001370DB" w:rsidP="001A51B0">
      <w:pPr>
        <w:ind w:left="360"/>
        <w:rPr>
          <w:b/>
          <w:bCs/>
        </w:rPr>
      </w:pPr>
    </w:p>
    <w:p w14:paraId="010DD3E7" w14:textId="24FF6224" w:rsidR="0013296C" w:rsidRPr="00284356" w:rsidRDefault="0013296C" w:rsidP="001A51B0">
      <w:pPr>
        <w:ind w:left="360"/>
      </w:pPr>
      <w:r w:rsidRPr="001A51B0">
        <w:rPr>
          <w:b/>
          <w:bCs/>
        </w:rPr>
        <w:t>Perkins, N. H.</w:t>
      </w:r>
      <w:r w:rsidRPr="008E188E">
        <w:t>, Dressman, K.</w:t>
      </w:r>
      <w:r w:rsidR="007070A7">
        <w:t xml:space="preserve"> A.</w:t>
      </w:r>
      <w:r w:rsidRPr="008E188E">
        <w:t xml:space="preserve">*, </w:t>
      </w:r>
      <w:r>
        <w:t>Kelly, B.</w:t>
      </w:r>
      <w:r w:rsidR="00906E7B">
        <w:t xml:space="preserve"> L.</w:t>
      </w:r>
      <w:r>
        <w:t xml:space="preserve"> </w:t>
      </w:r>
      <w:r w:rsidRPr="008E188E">
        <w:t>&amp; Lees, E. (</w:t>
      </w:r>
      <w:r w:rsidR="00284356">
        <w:t>2024</w:t>
      </w:r>
      <w:r w:rsidRPr="008E188E">
        <w:t xml:space="preserve">). </w:t>
      </w:r>
      <w:r>
        <w:t>E</w:t>
      </w:r>
      <w:r w:rsidRPr="008E188E">
        <w:t>xperiences of physical and emotional sibling violence in childhood and adult attachment in</w:t>
      </w:r>
      <w:r>
        <w:t xml:space="preserve"> a sample of</w:t>
      </w:r>
      <w:r w:rsidRPr="008E188E">
        <w:t xml:space="preserve"> </w:t>
      </w:r>
      <w:r>
        <w:t>l</w:t>
      </w:r>
      <w:r w:rsidRPr="008E188E">
        <w:t xml:space="preserve">esbian, gay, and bisexual </w:t>
      </w:r>
      <w:r>
        <w:lastRenderedPageBreak/>
        <w:t>individuals</w:t>
      </w:r>
      <w:r w:rsidRPr="008E188E">
        <w:t xml:space="preserve">. </w:t>
      </w:r>
      <w:r w:rsidRPr="001A51B0">
        <w:rPr>
          <w:i/>
          <w:iCs/>
        </w:rPr>
        <w:t>Families in Society</w:t>
      </w:r>
      <w:r w:rsidR="009E3264" w:rsidRPr="001A51B0">
        <w:rPr>
          <w:i/>
          <w:iCs/>
        </w:rPr>
        <w:t>: The Journal of Contemporary Social Services, 107</w:t>
      </w:r>
      <w:r w:rsidR="009E3264" w:rsidRPr="009E3264">
        <w:t>(1), 235-251</w:t>
      </w:r>
      <w:r w:rsidR="00284356" w:rsidRPr="001A51B0">
        <w:rPr>
          <w:i/>
          <w:iCs/>
        </w:rPr>
        <w:t xml:space="preserve">. </w:t>
      </w:r>
      <w:r w:rsidR="00284356" w:rsidRPr="00284356">
        <w:t>https://doi.org/10.1177/10443894241285532</w:t>
      </w:r>
    </w:p>
    <w:p w14:paraId="76E5AD02" w14:textId="77777777" w:rsidR="0013296C" w:rsidRDefault="0013296C" w:rsidP="001A51B0">
      <w:pPr>
        <w:ind w:left="360"/>
        <w:rPr>
          <w:b/>
          <w:bCs/>
        </w:rPr>
      </w:pPr>
    </w:p>
    <w:p w14:paraId="0C656336" w14:textId="06CBEDA6" w:rsidR="002B37ED" w:rsidRPr="001A51B0" w:rsidRDefault="002B37ED" w:rsidP="001A51B0">
      <w:pPr>
        <w:ind w:left="360"/>
        <w:rPr>
          <w:rFonts w:ascii="&amp;quot" w:hAnsi="&amp;quot"/>
          <w:color w:val="000000"/>
        </w:rPr>
      </w:pPr>
      <w:r w:rsidRPr="001A51B0">
        <w:rPr>
          <w:b/>
          <w:bCs/>
        </w:rPr>
        <w:t>Perkins, N. H.</w:t>
      </w:r>
      <w:r w:rsidRPr="00A56B4A">
        <w:t xml:space="preserve">, Kim, R.*, &amp; </w:t>
      </w:r>
      <w:proofErr w:type="spellStart"/>
      <w:r w:rsidRPr="00A56B4A">
        <w:t>Shadik</w:t>
      </w:r>
      <w:proofErr w:type="spellEnd"/>
      <w:r w:rsidRPr="00A56B4A">
        <w:t>, J. A. (</w:t>
      </w:r>
      <w:r w:rsidR="00345AF4">
        <w:t>2024</w:t>
      </w:r>
      <w:r w:rsidRPr="00A56B4A">
        <w:t>). Physical and emotional sibling violence behaviors</w:t>
      </w:r>
      <w:r w:rsidR="002C1E49">
        <w:t xml:space="preserve"> with </w:t>
      </w:r>
      <w:proofErr w:type="gramStart"/>
      <w:r w:rsidR="002C1E49">
        <w:t>closest</w:t>
      </w:r>
      <w:proofErr w:type="gramEnd"/>
      <w:r w:rsidR="002C1E49">
        <w:t>-aged siblings</w:t>
      </w:r>
      <w:r w:rsidRPr="00A56B4A">
        <w:t xml:space="preserve"> in childhood</w:t>
      </w:r>
      <w:r w:rsidRPr="00CB1856">
        <w:t xml:space="preserve">: An exploratory study examining </w:t>
      </w:r>
      <w:r>
        <w:t xml:space="preserve">associations with sibling relationships in </w:t>
      </w:r>
      <w:r w:rsidRPr="00CB1856">
        <w:t>adult</w:t>
      </w:r>
      <w:r>
        <w:t>hood</w:t>
      </w:r>
      <w:r w:rsidRPr="00C13283">
        <w:t>.</w:t>
      </w:r>
      <w:r w:rsidRPr="001A51B0">
        <w:rPr>
          <w:rFonts w:ascii="&amp;quot" w:hAnsi="&amp;quot"/>
          <w:color w:val="000000"/>
        </w:rPr>
        <w:t xml:space="preserve"> </w:t>
      </w:r>
      <w:r w:rsidRPr="001A51B0">
        <w:rPr>
          <w:rFonts w:ascii="&amp;quot" w:hAnsi="&amp;quot"/>
          <w:i/>
          <w:iCs/>
          <w:color w:val="000000"/>
        </w:rPr>
        <w:t>Journal of Child &amp; Adolescent Trauma</w:t>
      </w:r>
      <w:r w:rsidR="003E1B43" w:rsidRPr="001A51B0">
        <w:rPr>
          <w:rFonts w:ascii="&amp;quot" w:hAnsi="&amp;quot"/>
          <w:i/>
          <w:iCs/>
          <w:color w:val="000000"/>
        </w:rPr>
        <w:t>, 17</w:t>
      </w:r>
      <w:r w:rsidR="003E1B43" w:rsidRPr="001A51B0">
        <w:rPr>
          <w:rFonts w:ascii="&amp;quot" w:hAnsi="&amp;quot"/>
          <w:color w:val="000000"/>
        </w:rPr>
        <w:t>, 1067-1078</w:t>
      </w:r>
      <w:r w:rsidR="00345AF4" w:rsidRPr="001A51B0">
        <w:rPr>
          <w:rFonts w:ascii="&amp;quot" w:hAnsi="&amp;quot"/>
          <w:i/>
          <w:iCs/>
          <w:color w:val="000000"/>
        </w:rPr>
        <w:t xml:space="preserve">. </w:t>
      </w:r>
      <w:r w:rsidR="00174E0B" w:rsidRPr="001A51B0">
        <w:rPr>
          <w:rFonts w:ascii="&amp;quot" w:hAnsi="&amp;quot"/>
          <w:color w:val="000000"/>
        </w:rPr>
        <w:t>https://doi.org/10.1007/s40653-024-00646-1</w:t>
      </w:r>
    </w:p>
    <w:p w14:paraId="7B7A587D" w14:textId="77777777" w:rsidR="002B37ED" w:rsidRDefault="002B37ED" w:rsidP="001A51B0">
      <w:pPr>
        <w:shd w:val="clear" w:color="auto" w:fill="FFFFFF"/>
        <w:ind w:left="360"/>
        <w:textAlignment w:val="baseline"/>
      </w:pPr>
    </w:p>
    <w:p w14:paraId="274C4011" w14:textId="2B4682AB" w:rsidR="00A35028" w:rsidRPr="00C60117" w:rsidRDefault="00A35028" w:rsidP="001A51B0">
      <w:pPr>
        <w:shd w:val="clear" w:color="auto" w:fill="FFFFFF"/>
        <w:ind w:left="360"/>
        <w:textAlignment w:val="baseline"/>
      </w:pPr>
      <w:r>
        <w:t>Rai, A.</w:t>
      </w:r>
      <w:r w:rsidR="00767646">
        <w:t>,</w:t>
      </w:r>
      <w:r>
        <w:t xml:space="preserve"> </w:t>
      </w:r>
      <w:r w:rsidRPr="001A51B0">
        <w:rPr>
          <w:b/>
          <w:bCs/>
        </w:rPr>
        <w:t>Perkins, N. H.</w:t>
      </w:r>
      <w:r>
        <w:t>, Moon, A.*, &amp; Farzam, F.* (</w:t>
      </w:r>
      <w:r w:rsidR="00D53BE7">
        <w:t>2024</w:t>
      </w:r>
      <w:r>
        <w:t xml:space="preserve">). South Asians and the role of bystanders in domestic violence prevention: Results from a pilot study. </w:t>
      </w:r>
      <w:r w:rsidRPr="001A51B0">
        <w:rPr>
          <w:i/>
          <w:iCs/>
        </w:rPr>
        <w:t>Journal of Evidence-Based Social Work</w:t>
      </w:r>
      <w:r w:rsidR="00766572" w:rsidRPr="001A51B0">
        <w:rPr>
          <w:i/>
          <w:iCs/>
        </w:rPr>
        <w:t>, 21</w:t>
      </w:r>
      <w:r w:rsidR="00766572" w:rsidRPr="00766572">
        <w:t>(5), 589-609</w:t>
      </w:r>
      <w:r w:rsidR="00C60117" w:rsidRPr="001A51B0">
        <w:rPr>
          <w:i/>
          <w:iCs/>
        </w:rPr>
        <w:t xml:space="preserve">. </w:t>
      </w:r>
      <w:r w:rsidR="00C60117" w:rsidRPr="00C60117">
        <w:t>https://doi.org/10.1080/26408066.2024.2354465</w:t>
      </w:r>
    </w:p>
    <w:p w14:paraId="67DCBC5A" w14:textId="77777777" w:rsidR="00E46760" w:rsidRDefault="00E46760" w:rsidP="001A51B0">
      <w:pPr>
        <w:ind w:left="360"/>
      </w:pPr>
    </w:p>
    <w:p w14:paraId="192D6350" w14:textId="199E457E" w:rsidR="00443EF7" w:rsidRPr="004317D3" w:rsidRDefault="00443EF7" w:rsidP="001A51B0">
      <w:pPr>
        <w:ind w:left="360"/>
      </w:pPr>
      <w:r w:rsidRPr="008E188E">
        <w:t xml:space="preserve">Rai, A., Grossman, S. F., </w:t>
      </w:r>
      <w:r w:rsidRPr="001A51B0">
        <w:rPr>
          <w:b/>
          <w:bCs/>
        </w:rPr>
        <w:t>Perkins, N. H.</w:t>
      </w:r>
      <w:r w:rsidRPr="008E188E">
        <w:t>, Saasa, S., Guzzardo, O.*, &amp; Tamayo, J.* (</w:t>
      </w:r>
      <w:r w:rsidR="004317D3">
        <w:t>2024</w:t>
      </w:r>
      <w:r w:rsidRPr="008E188E">
        <w:t>). Correlates of domestic violence victimization</w:t>
      </w:r>
      <w:r>
        <w:t xml:space="preserve"> experiences</w:t>
      </w:r>
      <w:r w:rsidRPr="008E188E">
        <w:t xml:space="preserve"> among immigrants during COVID-19. </w:t>
      </w:r>
      <w:r w:rsidRPr="001A51B0">
        <w:rPr>
          <w:bCs/>
          <w:i/>
          <w:iCs/>
        </w:rPr>
        <w:t>Journal of Aggression, Maltreatment, and Trauma</w:t>
      </w:r>
      <w:r w:rsidR="00A42959" w:rsidRPr="001A51B0">
        <w:rPr>
          <w:bCs/>
          <w:i/>
          <w:iCs/>
        </w:rPr>
        <w:t>, 33</w:t>
      </w:r>
      <w:r w:rsidR="00A42959" w:rsidRPr="001A51B0">
        <w:rPr>
          <w:bCs/>
        </w:rPr>
        <w:t>(7), 821-843</w:t>
      </w:r>
      <w:r w:rsidR="004317D3" w:rsidRPr="001A51B0">
        <w:rPr>
          <w:bCs/>
          <w:i/>
          <w:iCs/>
        </w:rPr>
        <w:t xml:space="preserve">. </w:t>
      </w:r>
      <w:r w:rsidR="004317D3" w:rsidRPr="001A51B0">
        <w:rPr>
          <w:bCs/>
        </w:rPr>
        <w:t>https://doi.org/10.1080/10926771.2024.2345185</w:t>
      </w:r>
    </w:p>
    <w:p w14:paraId="44DB7DCD" w14:textId="77777777" w:rsidR="00443EF7" w:rsidRDefault="00443EF7" w:rsidP="001A51B0">
      <w:pPr>
        <w:ind w:left="360"/>
      </w:pPr>
    </w:p>
    <w:p w14:paraId="63F002AC" w14:textId="221B1749" w:rsidR="00583C2F" w:rsidRPr="008E188E" w:rsidRDefault="00583C2F" w:rsidP="001A51B0">
      <w:pPr>
        <w:ind w:left="360"/>
      </w:pPr>
      <w:r w:rsidRPr="001A51B0">
        <w:rPr>
          <w:b/>
          <w:bCs/>
        </w:rPr>
        <w:t>Perkins, N. H.</w:t>
      </w:r>
      <w:r w:rsidRPr="008E188E">
        <w:t>, &amp; Rai, A. (202</w:t>
      </w:r>
      <w:r>
        <w:t>4</w:t>
      </w:r>
      <w:r w:rsidRPr="008E188E">
        <w:t xml:space="preserve">). Physical and emotional sibling violence </w:t>
      </w:r>
      <w:r>
        <w:t>among</w:t>
      </w:r>
      <w:r w:rsidRPr="008E188E">
        <w:t xml:space="preserve"> South Asian immigrants in the United States. </w:t>
      </w:r>
      <w:r w:rsidRPr="001A51B0">
        <w:rPr>
          <w:i/>
          <w:iCs/>
        </w:rPr>
        <w:t xml:space="preserve">Journal of Family Violence, 39, </w:t>
      </w:r>
      <w:r w:rsidRPr="00583C2F">
        <w:t>637-649.</w:t>
      </w:r>
      <w:r w:rsidRPr="008E188E">
        <w:t xml:space="preserve"> https://doi.org/10.1007/s10896-023-00493-y</w:t>
      </w:r>
    </w:p>
    <w:p w14:paraId="46B68A9A" w14:textId="77777777" w:rsidR="00583C2F" w:rsidRDefault="00583C2F" w:rsidP="001A51B0">
      <w:pPr>
        <w:ind w:left="360"/>
      </w:pPr>
    </w:p>
    <w:p w14:paraId="397AC6D7" w14:textId="7D47C19C" w:rsidR="00695FC2" w:rsidRPr="002D0DB2" w:rsidRDefault="00695FC2" w:rsidP="001A51B0">
      <w:pPr>
        <w:ind w:left="360"/>
      </w:pPr>
      <w:r w:rsidRPr="002D0DB2">
        <w:t xml:space="preserve">Coles, D. C., Sawyer, J. M., &amp; </w:t>
      </w:r>
      <w:r w:rsidRPr="001A51B0">
        <w:rPr>
          <w:b/>
          <w:bCs/>
        </w:rPr>
        <w:t>Perkins, N. H.</w:t>
      </w:r>
      <w:r w:rsidRPr="002D0DB2">
        <w:t xml:space="preserve"> (</w:t>
      </w:r>
      <w:r w:rsidR="002B0717">
        <w:t>2024</w:t>
      </w:r>
      <w:r w:rsidRPr="002D0DB2">
        <w:t xml:space="preserve">). Understanding the behavioral health risk factors that African American and Latinx women experience within a national context. </w:t>
      </w:r>
      <w:bookmarkStart w:id="2" w:name="_Hlk65227196"/>
      <w:r w:rsidRPr="001A51B0">
        <w:rPr>
          <w:i/>
          <w:iCs/>
        </w:rPr>
        <w:t>Social Work in Public Health</w:t>
      </w:r>
      <w:r w:rsidR="00FA4637" w:rsidRPr="001A51B0">
        <w:rPr>
          <w:i/>
          <w:iCs/>
        </w:rPr>
        <w:t>, 39</w:t>
      </w:r>
      <w:r w:rsidR="00FA4637" w:rsidRPr="00FA4637">
        <w:t>(3), 284-296</w:t>
      </w:r>
      <w:r w:rsidR="00300C34" w:rsidRPr="00300C34">
        <w:t xml:space="preserve">. </w:t>
      </w:r>
      <w:hyperlink r:id="rId8" w:tgtFrame="_blank" w:history="1">
        <w:r w:rsidR="00300C34" w:rsidRPr="00300C34">
          <w:t>https://doi.org/10.1080/19371918.2024.2323142</w:t>
        </w:r>
      </w:hyperlink>
      <w:r w:rsidR="00300C34" w:rsidRPr="00300C34">
        <w:t>.</w:t>
      </w:r>
    </w:p>
    <w:bookmarkEnd w:id="2"/>
    <w:p w14:paraId="2C19A809" w14:textId="77777777" w:rsidR="00695FC2" w:rsidRDefault="00695FC2" w:rsidP="001A51B0">
      <w:pPr>
        <w:ind w:left="360"/>
        <w:rPr>
          <w:b/>
          <w:bCs/>
        </w:rPr>
      </w:pPr>
    </w:p>
    <w:p w14:paraId="391FC205" w14:textId="477E1578" w:rsidR="000A3CD1" w:rsidRPr="00A56B4A" w:rsidRDefault="000A3CD1" w:rsidP="001A51B0">
      <w:pPr>
        <w:ind w:left="360"/>
      </w:pPr>
      <w:r w:rsidRPr="001A51B0">
        <w:rPr>
          <w:b/>
          <w:bCs/>
        </w:rPr>
        <w:t>Perkins, N. H.</w:t>
      </w:r>
      <w:r w:rsidRPr="008E188E">
        <w:t xml:space="preserve">, </w:t>
      </w:r>
      <w:proofErr w:type="spellStart"/>
      <w:r w:rsidRPr="008E188E">
        <w:t>Shadik</w:t>
      </w:r>
      <w:proofErr w:type="spellEnd"/>
      <w:r w:rsidRPr="008E188E">
        <w:t xml:space="preserve">, J. A., &amp; </w:t>
      </w:r>
      <w:r w:rsidR="00F82105">
        <w:t>Reiter</w:t>
      </w:r>
      <w:r w:rsidRPr="008E188E">
        <w:t>, J. E. (</w:t>
      </w:r>
      <w:r w:rsidR="00181BEB">
        <w:t>2024</w:t>
      </w:r>
      <w:r w:rsidRPr="008E188E">
        <w:t xml:space="preserve">). Parental </w:t>
      </w:r>
      <w:proofErr w:type="gramStart"/>
      <w:r w:rsidRPr="008E188E">
        <w:t>witnessing of</w:t>
      </w:r>
      <w:proofErr w:type="gramEnd"/>
      <w:r w:rsidRPr="008E188E">
        <w:t xml:space="preserve"> physical and emotional sibling violence in their children: Associations with parental experiences of physical and emotional sibling violence and ACEs in childhood. </w:t>
      </w:r>
      <w:r w:rsidRPr="001A51B0">
        <w:rPr>
          <w:i/>
          <w:iCs/>
        </w:rPr>
        <w:t>Journal of Aggression, Maltreatment, &amp; Trauma</w:t>
      </w:r>
      <w:r w:rsidR="00F94769" w:rsidRPr="001A51B0">
        <w:rPr>
          <w:i/>
          <w:iCs/>
        </w:rPr>
        <w:t>, 33</w:t>
      </w:r>
      <w:r w:rsidR="00F94769" w:rsidRPr="00F94769">
        <w:t>(5), 624-643</w:t>
      </w:r>
      <w:r w:rsidR="00F16DC9" w:rsidRPr="001A51B0">
        <w:rPr>
          <w:i/>
          <w:iCs/>
        </w:rPr>
        <w:t xml:space="preserve">. </w:t>
      </w:r>
      <w:r w:rsidR="00F16DC9" w:rsidRPr="00B44DC3">
        <w:t>https://doi.org/</w:t>
      </w:r>
      <w:r w:rsidR="00F16DC9" w:rsidRPr="00F16DC9">
        <w:t>10.1080/10926771.2024.2322957</w:t>
      </w:r>
    </w:p>
    <w:p w14:paraId="7F2977DD" w14:textId="77777777" w:rsidR="000A3CD1" w:rsidRDefault="000A3CD1" w:rsidP="001A51B0">
      <w:pPr>
        <w:ind w:left="360"/>
      </w:pPr>
    </w:p>
    <w:p w14:paraId="6B4316BB" w14:textId="12631BAD" w:rsidR="001904FC" w:rsidRPr="00B31096" w:rsidRDefault="001904FC" w:rsidP="001A51B0">
      <w:pPr>
        <w:ind w:left="360"/>
      </w:pPr>
      <w:r w:rsidRPr="00C13283">
        <w:t xml:space="preserve">Iverson, M., </w:t>
      </w:r>
      <w:proofErr w:type="spellStart"/>
      <w:r w:rsidRPr="00C13283">
        <w:t>Dentato</w:t>
      </w:r>
      <w:proofErr w:type="spellEnd"/>
      <w:r w:rsidRPr="00C13283">
        <w:t xml:space="preserve">, M. P., </w:t>
      </w:r>
      <w:r w:rsidRPr="001A51B0">
        <w:rPr>
          <w:b/>
          <w:bCs/>
        </w:rPr>
        <w:t>Perkins, N. H.,</w:t>
      </w:r>
      <w:r w:rsidRPr="00C13283">
        <w:t xml:space="preserve"> &amp; Wathen, M. V. (</w:t>
      </w:r>
      <w:r w:rsidR="00BC64F9">
        <w:t>2023</w:t>
      </w:r>
      <w:r w:rsidRPr="00C13283">
        <w:t xml:space="preserve">). The unintended influence and impact: Funder-mandated performance metrics, service delivery, and social justice. </w:t>
      </w:r>
      <w:r w:rsidRPr="001A51B0">
        <w:rPr>
          <w:i/>
          <w:iCs/>
        </w:rPr>
        <w:t>Human Service Organizations: Management, Leadership, &amp; Governance</w:t>
      </w:r>
      <w:r w:rsidR="00740844" w:rsidRPr="001A51B0">
        <w:rPr>
          <w:i/>
          <w:iCs/>
        </w:rPr>
        <w:t>, 47</w:t>
      </w:r>
      <w:r w:rsidR="00740844" w:rsidRPr="00740844">
        <w:t>(5), 385-403</w:t>
      </w:r>
      <w:r w:rsidR="00740844" w:rsidRPr="001A51B0">
        <w:rPr>
          <w:i/>
          <w:iCs/>
        </w:rPr>
        <w:t>.</w:t>
      </w:r>
      <w:r w:rsidR="00BC64F9" w:rsidRPr="001A51B0">
        <w:rPr>
          <w:i/>
          <w:iCs/>
        </w:rPr>
        <w:t xml:space="preserve"> </w:t>
      </w:r>
      <w:r w:rsidR="00BC64F9" w:rsidRPr="00B44DC3">
        <w:t>https://doi.org/</w:t>
      </w:r>
      <w:r w:rsidR="00BC64F9">
        <w:t>10.1080/23303131.2023.2215270</w:t>
      </w:r>
    </w:p>
    <w:p w14:paraId="577BD00A" w14:textId="77777777" w:rsidR="00B31096" w:rsidRPr="00B31096" w:rsidRDefault="00B31096" w:rsidP="001A51B0">
      <w:pPr>
        <w:pStyle w:val="ListParagraph"/>
      </w:pPr>
    </w:p>
    <w:p w14:paraId="053E83BC" w14:textId="582A5D7E" w:rsidR="00B31096" w:rsidRPr="008E188E" w:rsidRDefault="00B31096" w:rsidP="001A51B0">
      <w:pPr>
        <w:ind w:left="360"/>
      </w:pPr>
      <w:r w:rsidRPr="001A51B0">
        <w:rPr>
          <w:b/>
          <w:bCs/>
        </w:rPr>
        <w:t>Perkins, N. H.</w:t>
      </w:r>
      <w:r w:rsidRPr="008E188E">
        <w:t>, &amp; Lees, E. (</w:t>
      </w:r>
      <w:r w:rsidR="00C64B25">
        <w:t>2023</w:t>
      </w:r>
      <w:r w:rsidRPr="008E188E">
        <w:t xml:space="preserve">). Physical and emotional sibling violence in childhood &amp; attachment in close relationships in adulthood. </w:t>
      </w:r>
      <w:r w:rsidRPr="001A51B0">
        <w:rPr>
          <w:i/>
          <w:iCs/>
        </w:rPr>
        <w:t>Journal of Interpersonal Violence</w:t>
      </w:r>
      <w:r w:rsidR="009260AA" w:rsidRPr="001A51B0">
        <w:rPr>
          <w:i/>
          <w:iCs/>
        </w:rPr>
        <w:t>, 38</w:t>
      </w:r>
      <w:r w:rsidR="009260AA" w:rsidRPr="009260AA">
        <w:t>(19-20), 11186-11219</w:t>
      </w:r>
      <w:r w:rsidR="009260AA" w:rsidRPr="001A51B0">
        <w:rPr>
          <w:i/>
          <w:iCs/>
        </w:rPr>
        <w:t>.</w:t>
      </w:r>
      <w:r w:rsidR="00C64B25" w:rsidRPr="001A51B0">
        <w:rPr>
          <w:i/>
          <w:iCs/>
        </w:rPr>
        <w:t xml:space="preserve"> </w:t>
      </w:r>
      <w:r w:rsidR="00C64B25">
        <w:t>https://doi.org/10.1177/08862605231179723</w:t>
      </w:r>
    </w:p>
    <w:p w14:paraId="4CEAEAEB" w14:textId="77777777" w:rsidR="001904FC" w:rsidRPr="001904FC" w:rsidRDefault="001904FC" w:rsidP="001A51B0"/>
    <w:p w14:paraId="440BD61A" w14:textId="03FD6011" w:rsidR="00604408" w:rsidRPr="008E188E" w:rsidRDefault="00604408" w:rsidP="001A51B0">
      <w:pPr>
        <w:ind w:left="360"/>
      </w:pPr>
      <w:proofErr w:type="spellStart"/>
      <w:r w:rsidRPr="008E188E">
        <w:t>Shadik</w:t>
      </w:r>
      <w:proofErr w:type="spellEnd"/>
      <w:r w:rsidRPr="008E188E">
        <w:t xml:space="preserve">, J. A., </w:t>
      </w:r>
      <w:r w:rsidRPr="001A51B0">
        <w:rPr>
          <w:b/>
          <w:bCs/>
        </w:rPr>
        <w:t>Perkins, N. H.</w:t>
      </w:r>
      <w:r w:rsidRPr="008E188E">
        <w:t xml:space="preserve">, &amp; Kim. R.* (2023). </w:t>
      </w:r>
      <w:r w:rsidRPr="001A51B0">
        <w:rPr>
          <w:color w:val="000000"/>
        </w:rPr>
        <w:t xml:space="preserve">Understanding physical and emotional sibling violence: Perspectives from group facilitators of parent intervention groups for child maltreatment. </w:t>
      </w:r>
      <w:r w:rsidRPr="001A51B0">
        <w:rPr>
          <w:i/>
          <w:iCs/>
        </w:rPr>
        <w:t>Journal of Family Issues</w:t>
      </w:r>
      <w:r w:rsidR="00B260F8" w:rsidRPr="008E188E">
        <w:t>,</w:t>
      </w:r>
      <w:r w:rsidRPr="008E188E">
        <w:t xml:space="preserve"> </w:t>
      </w:r>
      <w:r w:rsidRPr="001A51B0">
        <w:rPr>
          <w:i/>
          <w:iCs/>
        </w:rPr>
        <w:t>44</w:t>
      </w:r>
      <w:r w:rsidRPr="008E188E">
        <w:t>(2), 475-497. https://doi.org/10.1177%2F0192513X211051392</w:t>
      </w:r>
    </w:p>
    <w:p w14:paraId="586C4CBD" w14:textId="77777777" w:rsidR="00604408" w:rsidRPr="008E188E" w:rsidRDefault="00604408" w:rsidP="001A51B0"/>
    <w:p w14:paraId="55798DD5" w14:textId="1C3B3B80" w:rsidR="00BA12A7" w:rsidRPr="008E188E" w:rsidRDefault="00F82105" w:rsidP="001A51B0">
      <w:pPr>
        <w:ind w:left="360"/>
      </w:pPr>
      <w:r>
        <w:t>Reiter</w:t>
      </w:r>
      <w:r w:rsidR="00BA12A7" w:rsidRPr="008E188E">
        <w:t xml:space="preserve">, J. E., Grossman, S. F., </w:t>
      </w:r>
      <w:r w:rsidR="00BA12A7" w:rsidRPr="001A51B0">
        <w:rPr>
          <w:b/>
          <w:bCs/>
        </w:rPr>
        <w:t>Perkins, N. H.</w:t>
      </w:r>
      <w:r w:rsidR="00BA12A7" w:rsidRPr="008E188E">
        <w:t xml:space="preserve">, Pryce, J. M., &amp; Flaherty, A. (2023). Parenting in the context of intimate partner violence: Understanding mothers’ perceptions. </w:t>
      </w:r>
      <w:r w:rsidR="00BA12A7" w:rsidRPr="001A51B0">
        <w:rPr>
          <w:i/>
          <w:iCs/>
        </w:rPr>
        <w:t>Journal of Interpersonal Violence</w:t>
      </w:r>
      <w:r w:rsidR="00BA12A7" w:rsidRPr="008E188E">
        <w:t xml:space="preserve">, </w:t>
      </w:r>
      <w:r w:rsidR="00BA12A7" w:rsidRPr="001A51B0">
        <w:rPr>
          <w:i/>
          <w:iCs/>
        </w:rPr>
        <w:t>38</w:t>
      </w:r>
      <w:r w:rsidR="00BA12A7" w:rsidRPr="008E188E">
        <w:t xml:space="preserve">(5-6), 4662-4687. </w:t>
      </w:r>
      <w:hyperlink r:id="rId9" w:history="1">
        <w:r w:rsidR="00BA12A7" w:rsidRPr="008E188E">
          <w:t>https://doi.org/10.1177/08862605221118612</w:t>
        </w:r>
      </w:hyperlink>
    </w:p>
    <w:p w14:paraId="51A22BDD" w14:textId="77777777" w:rsidR="00BA12A7" w:rsidRDefault="00BA12A7" w:rsidP="001A51B0"/>
    <w:p w14:paraId="5D019D31" w14:textId="77777777" w:rsidR="003E0AE0" w:rsidRPr="00044733" w:rsidRDefault="003E0AE0" w:rsidP="001A51B0">
      <w:pPr>
        <w:ind w:left="360"/>
      </w:pPr>
      <w:r w:rsidRPr="001A51B0">
        <w:rPr>
          <w:b/>
        </w:rPr>
        <w:t>Perkins, N. H.</w:t>
      </w:r>
      <w:r w:rsidRPr="00044733">
        <w:t xml:space="preserve">, </w:t>
      </w:r>
      <w:proofErr w:type="spellStart"/>
      <w:r w:rsidRPr="00044733">
        <w:t>Shadik</w:t>
      </w:r>
      <w:proofErr w:type="spellEnd"/>
      <w:r w:rsidRPr="00044733">
        <w:t>, J. A., Cales, M. A*, &amp; Ortiz, S. P.*</w:t>
      </w:r>
      <w:r w:rsidRPr="001A51B0">
        <w:rPr>
          <w:b/>
        </w:rPr>
        <w:t xml:space="preserve"> </w:t>
      </w:r>
      <w:r w:rsidRPr="00044733">
        <w:t>(202</w:t>
      </w:r>
      <w:r>
        <w:t>3</w:t>
      </w:r>
      <w:r w:rsidRPr="00044733">
        <w:t xml:space="preserve">). </w:t>
      </w:r>
      <w:r>
        <w:t>MSW students’</w:t>
      </w:r>
      <w:r w:rsidRPr="00044733">
        <w:t xml:space="preserve"> experiences with ACEs</w:t>
      </w:r>
      <w:r>
        <w:t xml:space="preserve"> and capacity to address sibling violence</w:t>
      </w:r>
      <w:r w:rsidRPr="00044733">
        <w:t xml:space="preserve">: A pilot study. </w:t>
      </w:r>
      <w:r w:rsidRPr="001A51B0">
        <w:rPr>
          <w:i/>
        </w:rPr>
        <w:t>Social Work Education: The International Journal,</w:t>
      </w:r>
      <w:r>
        <w:t xml:space="preserve"> </w:t>
      </w:r>
      <w:r w:rsidRPr="001A51B0">
        <w:rPr>
          <w:i/>
          <w:iCs/>
        </w:rPr>
        <w:t>42</w:t>
      </w:r>
      <w:r>
        <w:t>(3), 302-317.</w:t>
      </w:r>
      <w:r w:rsidRPr="00044733">
        <w:t xml:space="preserve"> https://doi.org/10.1080/02615479.2021.1967311   </w:t>
      </w:r>
    </w:p>
    <w:p w14:paraId="5E11694D" w14:textId="77777777" w:rsidR="003E0AE0" w:rsidRPr="008E188E" w:rsidRDefault="003E0AE0" w:rsidP="001A51B0"/>
    <w:p w14:paraId="625B57E9" w14:textId="531CA2BF" w:rsidR="002960D9" w:rsidRPr="00F32304" w:rsidRDefault="002960D9" w:rsidP="001A51B0">
      <w:pPr>
        <w:ind w:left="360"/>
      </w:pPr>
      <w:proofErr w:type="spellStart"/>
      <w:r w:rsidRPr="008E188E">
        <w:t>Shadik</w:t>
      </w:r>
      <w:proofErr w:type="spellEnd"/>
      <w:r w:rsidRPr="008E188E">
        <w:t xml:space="preserve">, J. A., </w:t>
      </w:r>
      <w:r w:rsidRPr="001A51B0">
        <w:rPr>
          <w:b/>
          <w:bCs/>
        </w:rPr>
        <w:t>Perkins, N. H.</w:t>
      </w:r>
      <w:r w:rsidR="00DD3740" w:rsidRPr="008E188E">
        <w:t>, Heller, N.</w:t>
      </w:r>
      <w:r w:rsidRPr="008E188E">
        <w:t xml:space="preserve"> (</w:t>
      </w:r>
      <w:r w:rsidR="00B622F4" w:rsidRPr="008E188E">
        <w:t>202</w:t>
      </w:r>
      <w:r w:rsidR="00495F16" w:rsidRPr="008E188E">
        <w:t>3</w:t>
      </w:r>
      <w:r w:rsidRPr="008E188E">
        <w:t xml:space="preserve">). Child welfare workers’ satisfaction and wellbeing during the COVID-19 pandemic: Perspectives of agency staff in Ohio. </w:t>
      </w:r>
      <w:r w:rsidRPr="001A51B0">
        <w:rPr>
          <w:i/>
          <w:iCs/>
        </w:rPr>
        <w:t>Child Abuse &amp; Neglect: The International Journal</w:t>
      </w:r>
      <w:r w:rsidR="00495F16" w:rsidRPr="008E188E">
        <w:t xml:space="preserve">, </w:t>
      </w:r>
      <w:r w:rsidR="00495F16" w:rsidRPr="001A51B0">
        <w:rPr>
          <w:i/>
          <w:iCs/>
        </w:rPr>
        <w:t>136</w:t>
      </w:r>
      <w:r w:rsidR="00495F16" w:rsidRPr="008E188E">
        <w:t xml:space="preserve">, </w:t>
      </w:r>
      <w:r w:rsidR="00495F16" w:rsidRPr="00F32304">
        <w:t>106000</w:t>
      </w:r>
      <w:r w:rsidR="00B622F4" w:rsidRPr="00F32304">
        <w:t xml:space="preserve">. </w:t>
      </w:r>
      <w:hyperlink r:id="rId10" w:history="1">
        <w:r w:rsidR="0062409F" w:rsidRPr="001A51B0">
          <w:rPr>
            <w:rStyle w:val="Hyperlink"/>
            <w:color w:val="auto"/>
          </w:rPr>
          <w:t>https://doi.org/10.1016/j.chiabu.2022.106000</w:t>
        </w:r>
      </w:hyperlink>
    </w:p>
    <w:p w14:paraId="5D159F8E" w14:textId="77777777" w:rsidR="0062409F" w:rsidRPr="00F32304" w:rsidRDefault="0062409F" w:rsidP="001A51B0">
      <w:pPr>
        <w:pStyle w:val="ListParagraph"/>
      </w:pPr>
    </w:p>
    <w:p w14:paraId="0853EA59" w14:textId="75B25A28" w:rsidR="0062409F" w:rsidRPr="00F32304" w:rsidRDefault="0062409F" w:rsidP="001A51B0">
      <w:pPr>
        <w:ind w:left="360"/>
      </w:pPr>
      <w:bookmarkStart w:id="3" w:name="_Hlk140833607"/>
      <w:r w:rsidRPr="00F32304">
        <w:t xml:space="preserve">Coles, D. C., Sawyer, J. M., &amp; </w:t>
      </w:r>
      <w:r w:rsidRPr="001A51B0">
        <w:rPr>
          <w:b/>
          <w:bCs/>
        </w:rPr>
        <w:t>Perkins, N. H.</w:t>
      </w:r>
      <w:r w:rsidRPr="00F32304">
        <w:t xml:space="preserve"> (2023). Understanding the complexity regarding the behavioral health risks that Latinx women experience within a national context. </w:t>
      </w:r>
      <w:r w:rsidRPr="001A51B0">
        <w:rPr>
          <w:i/>
          <w:iCs/>
        </w:rPr>
        <w:t>Journal of Human Behavior and the Social Environment 33</w:t>
      </w:r>
      <w:r w:rsidRPr="00F32304">
        <w:t>(7), 923-939.</w:t>
      </w:r>
      <w:r w:rsidRPr="001A51B0">
        <w:rPr>
          <w:rFonts w:ascii="&amp;quot" w:hAnsi="&amp;quot"/>
        </w:rPr>
        <w:t xml:space="preserve"> </w:t>
      </w:r>
      <w:hyperlink r:id="rId11" w:history="1">
        <w:r w:rsidR="00231075" w:rsidRPr="001A51B0">
          <w:rPr>
            <w:rStyle w:val="Hyperlink"/>
            <w:color w:val="auto"/>
          </w:rPr>
          <w:t>https://doi.org/10.1080/10911359.2022.2113583</w:t>
        </w:r>
      </w:hyperlink>
      <w:bookmarkEnd w:id="3"/>
    </w:p>
    <w:p w14:paraId="2D8F4D89" w14:textId="77777777" w:rsidR="00E46760" w:rsidRDefault="00E46760" w:rsidP="001A51B0">
      <w:pPr>
        <w:rPr>
          <w:bCs/>
        </w:rPr>
      </w:pPr>
    </w:p>
    <w:p w14:paraId="5639B54E" w14:textId="08E75407" w:rsidR="00231075" w:rsidRPr="001A51B0" w:rsidRDefault="00231075" w:rsidP="001A51B0">
      <w:pPr>
        <w:ind w:left="360"/>
        <w:rPr>
          <w:b/>
        </w:rPr>
      </w:pPr>
      <w:r w:rsidRPr="001A51B0">
        <w:rPr>
          <w:bCs/>
        </w:rPr>
        <w:t xml:space="preserve">Rai, A., </w:t>
      </w:r>
      <w:r w:rsidRPr="001A51B0">
        <w:rPr>
          <w:b/>
        </w:rPr>
        <w:t>Perkins, N. H.</w:t>
      </w:r>
      <w:r w:rsidRPr="001A51B0">
        <w:rPr>
          <w:bCs/>
        </w:rPr>
        <w:t xml:space="preserve">, Grossman, S. F, </w:t>
      </w:r>
      <w:proofErr w:type="spellStart"/>
      <w:r w:rsidRPr="001A51B0">
        <w:rPr>
          <w:bCs/>
        </w:rPr>
        <w:t>Malazarte</w:t>
      </w:r>
      <w:proofErr w:type="spellEnd"/>
      <w:r w:rsidRPr="001A51B0">
        <w:rPr>
          <w:bCs/>
        </w:rPr>
        <w:t xml:space="preserve">, N. (2023). Development of B.R.A.K.E. The Cycle: A culturally responsive bystander intervention for South Asian immigrants in the United States. </w:t>
      </w:r>
      <w:r w:rsidRPr="001A51B0">
        <w:rPr>
          <w:bCs/>
          <w:i/>
          <w:iCs/>
        </w:rPr>
        <w:t xml:space="preserve">Families in Society: </w:t>
      </w:r>
      <w:r w:rsidRPr="001A51B0">
        <w:rPr>
          <w:i/>
        </w:rPr>
        <w:t>The Journal of Contemporary Social Services, 104</w:t>
      </w:r>
      <w:r w:rsidRPr="001A51B0">
        <w:rPr>
          <w:iCs/>
        </w:rPr>
        <w:t>(3), 384-391</w:t>
      </w:r>
      <w:r w:rsidRPr="001A51B0">
        <w:rPr>
          <w:bCs/>
          <w:i/>
          <w:iCs/>
        </w:rPr>
        <w:t xml:space="preserve">. </w:t>
      </w:r>
      <w:r w:rsidRPr="001A51B0">
        <w:rPr>
          <w:bCs/>
        </w:rPr>
        <w:t>https://doi.org/10.1177/10443894221132339</w:t>
      </w:r>
    </w:p>
    <w:p w14:paraId="34E5E447" w14:textId="77777777" w:rsidR="00231075" w:rsidRPr="008E188E" w:rsidRDefault="00231075" w:rsidP="001A51B0">
      <w:pPr>
        <w:pStyle w:val="ListParagraph"/>
      </w:pPr>
    </w:p>
    <w:p w14:paraId="59C703FE" w14:textId="73F59BC6" w:rsidR="006F0580" w:rsidRPr="008E188E" w:rsidRDefault="006F0580" w:rsidP="001A51B0">
      <w:pPr>
        <w:ind w:left="360"/>
      </w:pPr>
      <w:r w:rsidRPr="001A51B0">
        <w:rPr>
          <w:b/>
          <w:bCs/>
        </w:rPr>
        <w:t>Perkins, N. H.</w:t>
      </w:r>
      <w:r w:rsidRPr="008E188E">
        <w:t xml:space="preserve">, </w:t>
      </w:r>
      <w:proofErr w:type="spellStart"/>
      <w:r w:rsidRPr="008E188E">
        <w:t>Shadik</w:t>
      </w:r>
      <w:proofErr w:type="spellEnd"/>
      <w:r w:rsidRPr="008E188E">
        <w:t>, J. A., &amp; Chaffee, J.* (</w:t>
      </w:r>
      <w:r w:rsidR="00865CEC" w:rsidRPr="008E188E">
        <w:t>202</w:t>
      </w:r>
      <w:r w:rsidR="00680B0F">
        <w:t>3</w:t>
      </w:r>
      <w:r w:rsidRPr="008E188E">
        <w:t xml:space="preserve">). Parental experiences and witnessing of physical and emotional sibling violence: Associations with community type, adverse childhood events, and attitudes on sibling relationships. </w:t>
      </w:r>
      <w:bookmarkStart w:id="4" w:name="_Hlk140738792"/>
      <w:r w:rsidRPr="001A51B0">
        <w:rPr>
          <w:i/>
          <w:iCs/>
        </w:rPr>
        <w:t>Journal of Family Trauma, Child Custody, &amp; Child Development</w:t>
      </w:r>
      <w:bookmarkEnd w:id="4"/>
      <w:r w:rsidR="001C1D3A" w:rsidRPr="001A51B0">
        <w:rPr>
          <w:i/>
          <w:iCs/>
        </w:rPr>
        <w:t>, 20</w:t>
      </w:r>
      <w:r w:rsidR="001C1D3A" w:rsidRPr="001C1D3A">
        <w:t>(2), 157-176</w:t>
      </w:r>
      <w:r w:rsidR="00187CAB" w:rsidRPr="008E188E">
        <w:t>. https://doi.org/10.1080/26904586.2022.2162176</w:t>
      </w:r>
    </w:p>
    <w:bookmarkEnd w:id="0"/>
    <w:p w14:paraId="36F4B6F8" w14:textId="77777777" w:rsidR="006F0580" w:rsidRPr="008E188E" w:rsidRDefault="006F0580" w:rsidP="001A51B0"/>
    <w:p w14:paraId="5884CDFF" w14:textId="7B31A4C9" w:rsidR="00AF057D" w:rsidRPr="008E188E" w:rsidRDefault="00AF057D" w:rsidP="001A51B0">
      <w:pPr>
        <w:ind w:left="360"/>
      </w:pPr>
      <w:r w:rsidRPr="001A51B0">
        <w:rPr>
          <w:b/>
          <w:bCs/>
        </w:rPr>
        <w:t>Perkins, N. H.</w:t>
      </w:r>
      <w:r w:rsidRPr="008E188E">
        <w:t xml:space="preserve">, Rai, A., &amp; Grossman, S. F. (2022). Physical and emotional sibling violence in the time of COVID-19. </w:t>
      </w:r>
      <w:r w:rsidRPr="001A51B0">
        <w:rPr>
          <w:i/>
          <w:iCs/>
        </w:rPr>
        <w:t>Journal of Family Violence</w:t>
      </w:r>
      <w:r w:rsidRPr="008E188E">
        <w:t xml:space="preserve">, </w:t>
      </w:r>
      <w:r w:rsidRPr="001A51B0">
        <w:rPr>
          <w:i/>
          <w:iCs/>
        </w:rPr>
        <w:t>37</w:t>
      </w:r>
      <w:r w:rsidRPr="008E188E">
        <w:t>, 745-752. https://doi.org/10.1007/s10896-021-00249-6</w:t>
      </w:r>
    </w:p>
    <w:p w14:paraId="02540067" w14:textId="77777777" w:rsidR="00207820" w:rsidRPr="008E188E" w:rsidRDefault="00207820" w:rsidP="001A51B0"/>
    <w:p w14:paraId="7605D216" w14:textId="4328766D" w:rsidR="007B7DCE" w:rsidRPr="008E188E" w:rsidRDefault="007B7DCE" w:rsidP="001A51B0">
      <w:pPr>
        <w:ind w:left="360"/>
      </w:pPr>
      <w:r w:rsidRPr="008E188E">
        <w:t xml:space="preserve">Rai, A., Grossman, S. F., &amp; </w:t>
      </w:r>
      <w:r w:rsidRPr="001A51B0">
        <w:rPr>
          <w:b/>
          <w:bCs/>
        </w:rPr>
        <w:t>Perkins, N. H.</w:t>
      </w:r>
      <w:r w:rsidRPr="008E188E">
        <w:t xml:space="preserve"> (</w:t>
      </w:r>
      <w:r w:rsidR="00733084" w:rsidRPr="008E188E">
        <w:t>2020</w:t>
      </w:r>
      <w:r w:rsidRPr="008E188E">
        <w:t xml:space="preserve">). The impact of COVID-19 on family violence in immigrant communities in the United States. </w:t>
      </w:r>
      <w:r w:rsidRPr="001A51B0">
        <w:rPr>
          <w:i/>
          <w:iCs/>
        </w:rPr>
        <w:t>Greenwich Social Work Review</w:t>
      </w:r>
      <w:r w:rsidR="00733084" w:rsidRPr="008E188E">
        <w:t xml:space="preserve">, </w:t>
      </w:r>
      <w:r w:rsidR="00733084" w:rsidRPr="001A51B0">
        <w:rPr>
          <w:i/>
          <w:iCs/>
        </w:rPr>
        <w:t>1</w:t>
      </w:r>
      <w:r w:rsidR="00733084" w:rsidRPr="008E188E">
        <w:t>(20), 84-96. https://doi.org/10.21100/gswr.v1i2.1161</w:t>
      </w:r>
    </w:p>
    <w:p w14:paraId="1A4F79F1" w14:textId="77777777" w:rsidR="007B7DCE" w:rsidRPr="008E188E" w:rsidRDefault="007B7DCE" w:rsidP="001A51B0"/>
    <w:p w14:paraId="33EBE352" w14:textId="362DE8F9" w:rsidR="00761CC8" w:rsidRPr="008E188E" w:rsidRDefault="00761CC8" w:rsidP="001A51B0">
      <w:pPr>
        <w:ind w:left="360"/>
      </w:pPr>
      <w:r w:rsidRPr="001A51B0">
        <w:rPr>
          <w:b/>
          <w:bCs/>
        </w:rPr>
        <w:t>Perkins, N. H.</w:t>
      </w:r>
      <w:r w:rsidRPr="008E188E">
        <w:t>, &amp; Meyers, A. (</w:t>
      </w:r>
      <w:r w:rsidR="00874382" w:rsidRPr="008E188E">
        <w:t>2020</w:t>
      </w:r>
      <w:r w:rsidRPr="008E188E">
        <w:t xml:space="preserve">). The manifestation of physical and emotional sibling abuse across the lifespan and the need for social work intervention. </w:t>
      </w:r>
      <w:r w:rsidRPr="001A51B0">
        <w:rPr>
          <w:i/>
          <w:iCs/>
        </w:rPr>
        <w:t>Journal of Family Social Work</w:t>
      </w:r>
      <w:r w:rsidR="00552BB6" w:rsidRPr="008E188E">
        <w:t xml:space="preserve">, </w:t>
      </w:r>
      <w:r w:rsidR="00552BB6" w:rsidRPr="001A51B0">
        <w:rPr>
          <w:i/>
          <w:iCs/>
        </w:rPr>
        <w:t>23</w:t>
      </w:r>
      <w:r w:rsidR="00552BB6" w:rsidRPr="008E188E">
        <w:t>(4), 338-356</w:t>
      </w:r>
      <w:r w:rsidR="00E55D9E" w:rsidRPr="008E188E">
        <w:t xml:space="preserve">. </w:t>
      </w:r>
      <w:proofErr w:type="spellStart"/>
      <w:r w:rsidR="00E55D9E" w:rsidRPr="008E188E">
        <w:t>doi</w:t>
      </w:r>
      <w:proofErr w:type="spellEnd"/>
      <w:r w:rsidR="00E55D9E" w:rsidRPr="008E188E">
        <w:t>: 10.1080/10522158.2020.1799894</w:t>
      </w:r>
    </w:p>
    <w:p w14:paraId="0D4BE70F" w14:textId="77777777" w:rsidR="00761CC8" w:rsidRPr="008E188E" w:rsidRDefault="00761CC8" w:rsidP="001A51B0"/>
    <w:p w14:paraId="06EE8333" w14:textId="26B078D8" w:rsidR="00815724" w:rsidRPr="008E188E" w:rsidRDefault="00815724" w:rsidP="001A51B0">
      <w:pPr>
        <w:ind w:left="360"/>
      </w:pPr>
      <w:r w:rsidRPr="008E188E">
        <w:t xml:space="preserve">Lloyd, M., </w:t>
      </w:r>
      <w:proofErr w:type="spellStart"/>
      <w:r w:rsidRPr="008E188E">
        <w:t>Dentato</w:t>
      </w:r>
      <w:proofErr w:type="spellEnd"/>
      <w:r w:rsidRPr="008E188E">
        <w:t xml:space="preserve">, M. P., &amp; </w:t>
      </w:r>
      <w:r w:rsidRPr="001A51B0">
        <w:rPr>
          <w:b/>
          <w:bCs/>
        </w:rPr>
        <w:t>Perkins, N. H.</w:t>
      </w:r>
      <w:r w:rsidRPr="008E188E">
        <w:t xml:space="preserve"> (</w:t>
      </w:r>
      <w:r w:rsidR="00770D51" w:rsidRPr="008E188E">
        <w:t>2020</w:t>
      </w:r>
      <w:r w:rsidRPr="008E188E">
        <w:t xml:space="preserve">). Examining HIV/AIDS complacency, substance use and sexual risk among MSM in a bathhouse setting. </w:t>
      </w:r>
      <w:r w:rsidRPr="001A51B0">
        <w:rPr>
          <w:i/>
          <w:iCs/>
        </w:rPr>
        <w:t xml:space="preserve">Journal of Human Behavior in the Social </w:t>
      </w:r>
      <w:r w:rsidR="004D6FC9" w:rsidRPr="001A51B0">
        <w:rPr>
          <w:i/>
          <w:iCs/>
        </w:rPr>
        <w:t>Environment</w:t>
      </w:r>
      <w:r w:rsidR="004660A4" w:rsidRPr="008E188E">
        <w:t xml:space="preserve">, </w:t>
      </w:r>
      <w:r w:rsidR="004660A4" w:rsidRPr="001A51B0">
        <w:rPr>
          <w:i/>
          <w:iCs/>
        </w:rPr>
        <w:t>30</w:t>
      </w:r>
      <w:r w:rsidR="004660A4" w:rsidRPr="008E188E">
        <w:t>(8), 1045-1059.</w:t>
      </w:r>
      <w:r w:rsidR="00651DE6" w:rsidRPr="008E188E">
        <w:t xml:space="preserve"> </w:t>
      </w:r>
      <w:proofErr w:type="spellStart"/>
      <w:r w:rsidR="00651DE6" w:rsidRPr="008E188E">
        <w:t>doi</w:t>
      </w:r>
      <w:proofErr w:type="spellEnd"/>
      <w:r w:rsidR="00651DE6" w:rsidRPr="008E188E">
        <w:t>: 10.1080/10911359.2020.1791779</w:t>
      </w:r>
    </w:p>
    <w:p w14:paraId="3B126FD2" w14:textId="77777777" w:rsidR="00815724" w:rsidRPr="008E188E" w:rsidRDefault="00815724" w:rsidP="001A51B0"/>
    <w:p w14:paraId="1269D5D8" w14:textId="072BEC3C" w:rsidR="00B57D7F" w:rsidRPr="008E188E" w:rsidRDefault="00B57D7F" w:rsidP="001A51B0">
      <w:pPr>
        <w:ind w:left="360"/>
      </w:pPr>
      <w:r w:rsidRPr="008E188E">
        <w:t xml:space="preserve">Spira, M., </w:t>
      </w:r>
      <w:r w:rsidRPr="001A51B0">
        <w:rPr>
          <w:b/>
          <w:bCs/>
        </w:rPr>
        <w:t>Perkins, N. H.</w:t>
      </w:r>
      <w:r w:rsidRPr="008E188E">
        <w:t>, Gilman, A. H.* (</w:t>
      </w:r>
      <w:r w:rsidR="004A6EB3" w:rsidRPr="008E188E">
        <w:t>2020</w:t>
      </w:r>
      <w:r w:rsidRPr="008E188E">
        <w:t xml:space="preserve">). Trauma from physical and emotional sibling violence </w:t>
      </w:r>
      <w:proofErr w:type="gramStart"/>
      <w:r w:rsidRPr="008E188E">
        <w:t>as</w:t>
      </w:r>
      <w:proofErr w:type="gramEnd"/>
      <w:r w:rsidRPr="008E188E">
        <w:t xml:space="preserve"> a potential risk factor for elder abuse</w:t>
      </w:r>
      <w:r w:rsidRPr="001A51B0">
        <w:rPr>
          <w:color w:val="000000"/>
        </w:rPr>
        <w:t xml:space="preserve">. </w:t>
      </w:r>
      <w:r w:rsidRPr="001A51B0">
        <w:rPr>
          <w:i/>
          <w:iCs/>
          <w:color w:val="000000"/>
        </w:rPr>
        <w:t>Journal of Gerontological Social Work</w:t>
      </w:r>
      <w:r w:rsidR="002F200A" w:rsidRPr="001A51B0">
        <w:rPr>
          <w:color w:val="000000"/>
        </w:rPr>
        <w:t xml:space="preserve">, </w:t>
      </w:r>
      <w:r w:rsidR="002F200A" w:rsidRPr="001A51B0">
        <w:rPr>
          <w:i/>
          <w:iCs/>
          <w:color w:val="000000"/>
        </w:rPr>
        <w:t>63</w:t>
      </w:r>
      <w:r w:rsidR="002F200A" w:rsidRPr="001A51B0">
        <w:rPr>
          <w:color w:val="000000"/>
        </w:rPr>
        <w:t xml:space="preserve">(3), 162-173. </w:t>
      </w:r>
      <w:proofErr w:type="spellStart"/>
      <w:r w:rsidR="002F200A" w:rsidRPr="008E188E">
        <w:t>doi</w:t>
      </w:r>
      <w:proofErr w:type="spellEnd"/>
      <w:r w:rsidR="002F200A" w:rsidRPr="008E188E">
        <w:t>: 10.1080/01634372.2020.1733728</w:t>
      </w:r>
    </w:p>
    <w:p w14:paraId="7C16D156" w14:textId="77777777" w:rsidR="00B57D7F" w:rsidRPr="008E188E" w:rsidRDefault="00B57D7F" w:rsidP="001A51B0"/>
    <w:p w14:paraId="61CA438C" w14:textId="50E86DDF" w:rsidR="00587F42" w:rsidRPr="008E188E" w:rsidRDefault="00587F42" w:rsidP="001A51B0">
      <w:pPr>
        <w:ind w:left="360"/>
      </w:pPr>
      <w:r w:rsidRPr="001A51B0">
        <w:rPr>
          <w:b/>
          <w:bCs/>
        </w:rPr>
        <w:t>Perkins, N. H.</w:t>
      </w:r>
      <w:r w:rsidRPr="008E188E">
        <w:t>, Grossman, S.</w:t>
      </w:r>
      <w:r w:rsidR="00F91524" w:rsidRPr="008E188E">
        <w:t xml:space="preserve"> F.</w:t>
      </w:r>
      <w:r w:rsidRPr="008E188E">
        <w:t>, &amp; Kim, J.* (</w:t>
      </w:r>
      <w:r w:rsidR="00761CC8" w:rsidRPr="008E188E">
        <w:t>2020</w:t>
      </w:r>
      <w:r w:rsidRPr="008E188E">
        <w:t xml:space="preserve">). MSW students’ </w:t>
      </w:r>
      <w:r w:rsidR="00F35197" w:rsidRPr="008E188E">
        <w:t>perceptions of a research methods course and its influence on their perspectives of themselves as eventual social workers</w:t>
      </w:r>
      <w:r w:rsidRPr="008E188E">
        <w:t xml:space="preserve">. </w:t>
      </w:r>
      <w:r w:rsidRPr="001A51B0">
        <w:rPr>
          <w:i/>
          <w:iCs/>
        </w:rPr>
        <w:t>Journal of Teaching in Social Work</w:t>
      </w:r>
      <w:r w:rsidR="00F35197" w:rsidRPr="008E188E">
        <w:t>,</w:t>
      </w:r>
      <w:r w:rsidR="00761CC8" w:rsidRPr="008E188E">
        <w:t xml:space="preserve"> </w:t>
      </w:r>
      <w:r w:rsidR="00761CC8" w:rsidRPr="001A51B0">
        <w:rPr>
          <w:i/>
          <w:iCs/>
        </w:rPr>
        <w:t>40</w:t>
      </w:r>
      <w:r w:rsidR="00761CC8" w:rsidRPr="008E188E">
        <w:t>(2), 169-187.</w:t>
      </w:r>
      <w:r w:rsidR="00F35197" w:rsidRPr="008E188E">
        <w:t xml:space="preserve"> doi:10.1080/08841233.2020.1729926 </w:t>
      </w:r>
    </w:p>
    <w:p w14:paraId="43F3A4BC" w14:textId="77777777" w:rsidR="00E71866" w:rsidRPr="008E188E" w:rsidRDefault="00E71866" w:rsidP="001A51B0">
      <w:pPr>
        <w:pStyle w:val="NormalWeb"/>
        <w:spacing w:before="0" w:beforeAutospacing="0" w:after="0" w:afterAutospacing="0"/>
      </w:pPr>
    </w:p>
    <w:p w14:paraId="1CE7A70D" w14:textId="1F02EDDC" w:rsidR="00E71866" w:rsidRPr="008E188E" w:rsidRDefault="00E71866" w:rsidP="001A51B0">
      <w:pPr>
        <w:ind w:left="360"/>
      </w:pPr>
      <w:r w:rsidRPr="001A51B0">
        <w:rPr>
          <w:b/>
          <w:bCs/>
        </w:rPr>
        <w:t>Perkins, N. H.</w:t>
      </w:r>
      <w:r w:rsidRPr="008E188E">
        <w:t>, &amp; Barry, J.</w:t>
      </w:r>
      <w:r w:rsidR="00EC0AE8">
        <w:t xml:space="preserve"> E.</w:t>
      </w:r>
      <w:r w:rsidRPr="008E188E">
        <w:t xml:space="preserve">* (2020). Should failure to protect laws include physical and emotional sibling violence? </w:t>
      </w:r>
      <w:r w:rsidRPr="001A51B0">
        <w:rPr>
          <w:i/>
          <w:iCs/>
        </w:rPr>
        <w:t>Child &amp; Family Social Work</w:t>
      </w:r>
      <w:r w:rsidRPr="008E188E">
        <w:t xml:space="preserve">, </w:t>
      </w:r>
      <w:r w:rsidRPr="001A51B0">
        <w:rPr>
          <w:i/>
          <w:iCs/>
        </w:rPr>
        <w:t>25</w:t>
      </w:r>
      <w:r w:rsidRPr="008E188E">
        <w:t xml:space="preserve">, 206-209. doi:10.111cfs.12643 </w:t>
      </w:r>
    </w:p>
    <w:p w14:paraId="28BE058C" w14:textId="77777777" w:rsidR="00E71866" w:rsidRPr="008E188E" w:rsidRDefault="00E71866" w:rsidP="001A51B0">
      <w:pPr>
        <w:pStyle w:val="NormalWeb"/>
        <w:spacing w:before="0" w:beforeAutospacing="0" w:after="0" w:afterAutospacing="0"/>
      </w:pPr>
    </w:p>
    <w:p w14:paraId="7EF9718D" w14:textId="4FDACF78" w:rsidR="002A5907" w:rsidRPr="008E188E" w:rsidRDefault="002A5907" w:rsidP="001A51B0">
      <w:pPr>
        <w:pStyle w:val="NormalWeb"/>
        <w:spacing w:before="0" w:beforeAutospacing="0" w:after="0" w:afterAutospacing="0"/>
        <w:ind w:left="360"/>
      </w:pPr>
      <w:r w:rsidRPr="008E188E">
        <w:t xml:space="preserve">Brady, S. R., Sawyer, J. M., &amp; </w:t>
      </w:r>
      <w:r w:rsidRPr="0017011E">
        <w:rPr>
          <w:b/>
          <w:bCs/>
        </w:rPr>
        <w:t>Perkins, N. H.</w:t>
      </w:r>
      <w:r w:rsidRPr="008E188E">
        <w:t xml:space="preserve"> (</w:t>
      </w:r>
      <w:r w:rsidR="00DD507E" w:rsidRPr="008E188E">
        <w:t>2019</w:t>
      </w:r>
      <w:r w:rsidRPr="008E188E">
        <w:t xml:space="preserve">). Debunking the myth of the ‘radical profession’: Analyzing and overcoming our professional history to create new pathways and opportunities for </w:t>
      </w:r>
      <w:r w:rsidRPr="008E188E">
        <w:lastRenderedPageBreak/>
        <w:t xml:space="preserve">social work. </w:t>
      </w:r>
      <w:r w:rsidRPr="008E188E">
        <w:rPr>
          <w:i/>
          <w:iCs/>
        </w:rPr>
        <w:t>Critical and Radical Social Work</w:t>
      </w:r>
      <w:r w:rsidR="00DD507E" w:rsidRPr="008E188E">
        <w:t xml:space="preserve">, </w:t>
      </w:r>
      <w:r w:rsidR="00DD507E" w:rsidRPr="008E188E">
        <w:rPr>
          <w:i/>
          <w:iCs/>
        </w:rPr>
        <w:t>7</w:t>
      </w:r>
      <w:r w:rsidR="00DD507E" w:rsidRPr="008E188E">
        <w:t>(3), 315-332</w:t>
      </w:r>
      <w:r w:rsidR="00E71866" w:rsidRPr="008E188E">
        <w:t>.</w:t>
      </w:r>
      <w:r w:rsidR="00C43633" w:rsidRPr="008E188E">
        <w:t xml:space="preserve"> </w:t>
      </w:r>
      <w:proofErr w:type="spellStart"/>
      <w:r w:rsidR="00C43633" w:rsidRPr="008E188E">
        <w:t>doi</w:t>
      </w:r>
      <w:proofErr w:type="spellEnd"/>
      <w:r w:rsidR="00C43633" w:rsidRPr="008E188E">
        <w:t>: 10.1332/204986019X15668424193408</w:t>
      </w:r>
    </w:p>
    <w:p w14:paraId="0EAF87CD" w14:textId="77777777" w:rsidR="002A5907" w:rsidRPr="008E188E" w:rsidRDefault="002A5907" w:rsidP="001A51B0"/>
    <w:p w14:paraId="4F96A0BA" w14:textId="3E2ED2A0" w:rsidR="000C432E" w:rsidRPr="008E188E" w:rsidRDefault="000C432E" w:rsidP="001A51B0">
      <w:pPr>
        <w:ind w:left="360"/>
      </w:pPr>
      <w:r w:rsidRPr="001A51B0">
        <w:rPr>
          <w:b/>
          <w:bCs/>
        </w:rPr>
        <w:t>Perkins, N. H.</w:t>
      </w:r>
      <w:r w:rsidRPr="008E188E">
        <w:t>, &amp; Grossman, S.</w:t>
      </w:r>
      <w:r w:rsidR="00F91524" w:rsidRPr="008E188E">
        <w:t xml:space="preserve"> F.</w:t>
      </w:r>
      <w:r w:rsidRPr="008E188E">
        <w:t xml:space="preserve"> (</w:t>
      </w:r>
      <w:r w:rsidR="00844735" w:rsidRPr="008E188E">
        <w:t>2019</w:t>
      </w:r>
      <w:r w:rsidRPr="008E188E">
        <w:t xml:space="preserve">). </w:t>
      </w:r>
      <w:r w:rsidR="00E42F46" w:rsidRPr="008E188E">
        <w:t>S</w:t>
      </w:r>
      <w:r w:rsidRPr="008E188E">
        <w:t xml:space="preserve">ibling violence: The missing piece in family violence policy. </w:t>
      </w:r>
      <w:r w:rsidRPr="001A51B0">
        <w:rPr>
          <w:i/>
          <w:iCs/>
        </w:rPr>
        <w:t>Advances in Social Work</w:t>
      </w:r>
      <w:r w:rsidR="00844735" w:rsidRPr="008E188E">
        <w:t xml:space="preserve">, </w:t>
      </w:r>
      <w:r w:rsidR="00844735" w:rsidRPr="001A51B0">
        <w:rPr>
          <w:i/>
          <w:iCs/>
        </w:rPr>
        <w:t>19</w:t>
      </w:r>
      <w:r w:rsidR="00844735" w:rsidRPr="008E188E">
        <w:t>(1),</w:t>
      </w:r>
      <w:r w:rsidR="00DA7047" w:rsidRPr="008E188E">
        <w:t>138-156</w:t>
      </w:r>
      <w:r w:rsidR="00844735" w:rsidRPr="008E188E">
        <w:t xml:space="preserve">. doi:10.18060/22611 </w:t>
      </w:r>
    </w:p>
    <w:p w14:paraId="181A27CA" w14:textId="77777777" w:rsidR="000C432E" w:rsidRPr="008E188E" w:rsidRDefault="000C432E" w:rsidP="001A51B0"/>
    <w:p w14:paraId="49037972" w14:textId="13C0EF1E" w:rsidR="006D6F12" w:rsidRPr="008E188E" w:rsidRDefault="006D6F12" w:rsidP="001A51B0">
      <w:pPr>
        <w:ind w:left="360"/>
      </w:pPr>
      <w:r w:rsidRPr="008E188E">
        <w:t>Charles, J. L.</w:t>
      </w:r>
      <w:r w:rsidR="00B22B71" w:rsidRPr="008E188E">
        <w:t xml:space="preserve"> K.</w:t>
      </w:r>
      <w:r w:rsidRPr="008E188E">
        <w:t xml:space="preserve">, </w:t>
      </w:r>
      <w:r w:rsidRPr="001A51B0">
        <w:rPr>
          <w:b/>
          <w:bCs/>
        </w:rPr>
        <w:t>Perkins, N. H.</w:t>
      </w:r>
      <w:r w:rsidRPr="008E188E">
        <w:t xml:space="preserve">, Ward, C. J., </w:t>
      </w:r>
      <w:r w:rsidR="0020570D" w:rsidRPr="008E188E">
        <w:t>Stewart</w:t>
      </w:r>
      <w:r w:rsidRPr="008E188E">
        <w:t>, M.</w:t>
      </w:r>
      <w:r w:rsidR="0020570D" w:rsidRPr="008E188E">
        <w:t xml:space="preserve"> L.</w:t>
      </w:r>
      <w:r w:rsidRPr="008E188E">
        <w:t>, &amp; Secret, M.</w:t>
      </w:r>
      <w:r w:rsidR="0020570D" w:rsidRPr="008E188E">
        <w:t xml:space="preserve"> C.</w:t>
      </w:r>
      <w:r w:rsidRPr="008E188E">
        <w:t xml:space="preserve"> (</w:t>
      </w:r>
      <w:r w:rsidR="0020570D" w:rsidRPr="008E188E">
        <w:t>2019</w:t>
      </w:r>
      <w:r w:rsidRPr="008E188E">
        <w:t xml:space="preserve">). </w:t>
      </w:r>
      <w:r w:rsidRPr="001A51B0">
        <w:rPr>
          <w:color w:val="000000"/>
        </w:rPr>
        <w:t xml:space="preserve">Research knowledge of advanced standing and traditional students: </w:t>
      </w:r>
      <w:r w:rsidR="0020570D" w:rsidRPr="001A51B0">
        <w:rPr>
          <w:color w:val="000000"/>
        </w:rPr>
        <w:t xml:space="preserve">Implications for BSW education. </w:t>
      </w:r>
      <w:r w:rsidRPr="001A51B0">
        <w:rPr>
          <w:i/>
          <w:iCs/>
        </w:rPr>
        <w:t>Journal of Baccalaureate Social Work</w:t>
      </w:r>
      <w:r w:rsidR="0020570D" w:rsidRPr="008E188E">
        <w:t xml:space="preserve">, </w:t>
      </w:r>
      <w:r w:rsidR="0020570D" w:rsidRPr="001A51B0">
        <w:rPr>
          <w:i/>
          <w:iCs/>
        </w:rPr>
        <w:t>24</w:t>
      </w:r>
      <w:r w:rsidR="0020570D" w:rsidRPr="008E188E">
        <w:t xml:space="preserve">(1), 24-47. doi:10.18084/1084-7219.24.1.27 </w:t>
      </w:r>
    </w:p>
    <w:p w14:paraId="2556D5CB" w14:textId="77777777" w:rsidR="006D6F12" w:rsidRPr="008E188E" w:rsidRDefault="006D6F12" w:rsidP="001A51B0"/>
    <w:p w14:paraId="0F549C40" w14:textId="6938F131" w:rsidR="00FF70B6" w:rsidRPr="008E188E" w:rsidRDefault="00FF70B6" w:rsidP="001A51B0">
      <w:pPr>
        <w:ind w:left="360"/>
      </w:pPr>
      <w:r w:rsidRPr="001A51B0">
        <w:rPr>
          <w:b/>
          <w:bCs/>
        </w:rPr>
        <w:t>Perkins, N. H.</w:t>
      </w:r>
      <w:r w:rsidRPr="008E188E">
        <w:t>, Spira, M., &amp; Key, J.</w:t>
      </w:r>
      <w:r w:rsidR="00C165D9" w:rsidRPr="008E188E">
        <w:t>*</w:t>
      </w:r>
      <w:r w:rsidRPr="008E188E">
        <w:t xml:space="preserve"> (</w:t>
      </w:r>
      <w:r w:rsidR="008D7A93" w:rsidRPr="008E188E">
        <w:t>2018</w:t>
      </w:r>
      <w:r w:rsidRPr="008E188E">
        <w:t xml:space="preserve">). Intergenerational transmission of physical and emotional sibling violence: A potential connection to elder abuse. </w:t>
      </w:r>
      <w:r w:rsidRPr="001A51B0">
        <w:rPr>
          <w:i/>
          <w:iCs/>
        </w:rPr>
        <w:t>Families in Society</w:t>
      </w:r>
      <w:r w:rsidR="00DA4EDE" w:rsidRPr="001A51B0">
        <w:rPr>
          <w:i/>
          <w:iCs/>
        </w:rPr>
        <w:t>: The Journal of Contemporary Social Services</w:t>
      </w:r>
      <w:r w:rsidR="008D7A93" w:rsidRPr="008E188E">
        <w:t xml:space="preserve">, </w:t>
      </w:r>
      <w:r w:rsidR="008D7A93" w:rsidRPr="001A51B0">
        <w:rPr>
          <w:i/>
          <w:iCs/>
        </w:rPr>
        <w:t>99</w:t>
      </w:r>
      <w:r w:rsidR="008D7A93" w:rsidRPr="008E188E">
        <w:t>(3), 256-268. doi:10.1177/1044389418782429</w:t>
      </w:r>
    </w:p>
    <w:p w14:paraId="3BFAEC03" w14:textId="77777777" w:rsidR="00FF70B6" w:rsidRPr="008E188E" w:rsidRDefault="00FF70B6" w:rsidP="001A51B0"/>
    <w:p w14:paraId="243D01BD" w14:textId="01CAF4FD" w:rsidR="00FF70B6" w:rsidRPr="001A51B0" w:rsidRDefault="00FF70B6" w:rsidP="001A51B0">
      <w:pPr>
        <w:ind w:left="360"/>
        <w:rPr>
          <w:lang w:val="de-DE"/>
        </w:rPr>
      </w:pPr>
      <w:r w:rsidRPr="001A51B0">
        <w:rPr>
          <w:b/>
          <w:bCs/>
        </w:rPr>
        <w:t>Perkins, N. H.</w:t>
      </w:r>
      <w:r w:rsidRPr="008E188E">
        <w:t xml:space="preserve">, &amp; </w:t>
      </w:r>
      <w:proofErr w:type="spellStart"/>
      <w:r w:rsidRPr="008E188E">
        <w:t>Shadik</w:t>
      </w:r>
      <w:proofErr w:type="spellEnd"/>
      <w:r w:rsidRPr="008E188E">
        <w:t>, J. A. (</w:t>
      </w:r>
      <w:r w:rsidR="00DA4EDE" w:rsidRPr="008E188E">
        <w:t>2018</w:t>
      </w:r>
      <w:r w:rsidRPr="008E188E">
        <w:t>). A parent’s perceptions of physical and emotional sibling violence. Families in Society</w:t>
      </w:r>
      <w:r w:rsidR="00DA4EDE" w:rsidRPr="008E188E">
        <w:t xml:space="preserve">: </w:t>
      </w:r>
      <w:r w:rsidR="00DA4EDE" w:rsidRPr="001A51B0">
        <w:rPr>
          <w:i/>
          <w:iCs/>
        </w:rPr>
        <w:t>The Journal of Contemporary Social Services</w:t>
      </w:r>
      <w:r w:rsidR="00DA4EDE" w:rsidRPr="008E188E">
        <w:t xml:space="preserve">, </w:t>
      </w:r>
      <w:r w:rsidR="00DA4EDE" w:rsidRPr="001A51B0">
        <w:rPr>
          <w:i/>
          <w:iCs/>
        </w:rPr>
        <w:t>99</w:t>
      </w:r>
      <w:r w:rsidR="00CA603C" w:rsidRPr="008E188E">
        <w:t xml:space="preserve">(1), 78-86. </w:t>
      </w:r>
      <w:proofErr w:type="spellStart"/>
      <w:r w:rsidR="00CA603C" w:rsidRPr="008E188E">
        <w:t>d</w:t>
      </w:r>
      <w:r w:rsidR="00DA4EDE" w:rsidRPr="008E188E">
        <w:t>oi</w:t>
      </w:r>
      <w:proofErr w:type="spellEnd"/>
      <w:r w:rsidR="00DA4EDE" w:rsidRPr="008E188E">
        <w:t>: 10.1177/1044389418756638</w:t>
      </w:r>
    </w:p>
    <w:bookmarkEnd w:id="1"/>
    <w:p w14:paraId="5378708C" w14:textId="77777777" w:rsidR="00FF70B6" w:rsidRPr="008E188E" w:rsidRDefault="00FF70B6" w:rsidP="001A51B0">
      <w:pPr>
        <w:rPr>
          <w:lang w:val="de-DE"/>
        </w:rPr>
      </w:pPr>
    </w:p>
    <w:p w14:paraId="4E82903D" w14:textId="77777777" w:rsidR="00FF70B6" w:rsidRPr="008E188E" w:rsidRDefault="00FF70B6" w:rsidP="001A51B0">
      <w:pPr>
        <w:ind w:left="360"/>
      </w:pPr>
      <w:bookmarkStart w:id="5" w:name="_Hlk495311422"/>
      <w:r w:rsidRPr="008E188E">
        <w:t>Secret, M., Abell, M., Ward, C., Charles, J. L.</w:t>
      </w:r>
      <w:r w:rsidR="00B22B71" w:rsidRPr="008E188E">
        <w:t xml:space="preserve"> K.</w:t>
      </w:r>
      <w:r w:rsidRPr="008E188E">
        <w:t xml:space="preserve">, &amp; </w:t>
      </w:r>
      <w:r w:rsidRPr="001A51B0">
        <w:rPr>
          <w:b/>
          <w:bCs/>
        </w:rPr>
        <w:t>Perkins, N. H.</w:t>
      </w:r>
      <w:r w:rsidRPr="008E188E">
        <w:t xml:space="preserve"> (2017). Research knowledge assessment: A study of MSW students’ acquisition and retention of research knowledge. </w:t>
      </w:r>
      <w:r w:rsidRPr="001A51B0">
        <w:rPr>
          <w:i/>
          <w:iCs/>
        </w:rPr>
        <w:t>Journal of Social Work Education</w:t>
      </w:r>
      <w:r w:rsidRPr="008E188E">
        <w:t xml:space="preserve">, </w:t>
      </w:r>
      <w:r w:rsidRPr="001A51B0">
        <w:rPr>
          <w:i/>
          <w:iCs/>
        </w:rPr>
        <w:t>53</w:t>
      </w:r>
      <w:r w:rsidRPr="008E188E">
        <w:t xml:space="preserve">(3), 480-494. </w:t>
      </w:r>
      <w:proofErr w:type="spellStart"/>
      <w:r w:rsidRPr="008E188E">
        <w:t>doi</w:t>
      </w:r>
      <w:proofErr w:type="spellEnd"/>
      <w:r w:rsidRPr="008E188E">
        <w:t>: 10.1080/10437797.2016.1266977</w:t>
      </w:r>
    </w:p>
    <w:p w14:paraId="01E444CA" w14:textId="77777777" w:rsidR="00FF70B6" w:rsidRPr="008E188E" w:rsidRDefault="00FF70B6" w:rsidP="001A51B0"/>
    <w:p w14:paraId="2D2F9795" w14:textId="3A8BB6F8" w:rsidR="00FF70B6" w:rsidRPr="008E188E" w:rsidRDefault="00FF70B6" w:rsidP="001A51B0">
      <w:pPr>
        <w:ind w:left="360"/>
      </w:pPr>
      <w:r w:rsidRPr="008E188E">
        <w:t xml:space="preserve">Brady, S. R., Leisey, M., Coles, D. C., </w:t>
      </w:r>
      <w:r w:rsidRPr="001A51B0">
        <w:rPr>
          <w:b/>
          <w:bCs/>
        </w:rPr>
        <w:t>Perkins, N. H.</w:t>
      </w:r>
      <w:r w:rsidRPr="008E188E">
        <w:t xml:space="preserve">, Lee, J., Monico, C., Mann-Williams, A., </w:t>
      </w:r>
      <w:proofErr w:type="spellStart"/>
      <w:r w:rsidRPr="008E188E">
        <w:t>Rotabi</w:t>
      </w:r>
      <w:proofErr w:type="spellEnd"/>
      <w:r w:rsidRPr="008E188E">
        <w:t xml:space="preserve">, K. S., &amp; Young, J. A. (2017). Letter to the Editor: Respecting multiple epistemologies in social work. </w:t>
      </w:r>
      <w:r w:rsidRPr="001A51B0">
        <w:rPr>
          <w:i/>
          <w:iCs/>
        </w:rPr>
        <w:t>Journal of Social Work Education</w:t>
      </w:r>
      <w:r w:rsidR="008E188E">
        <w:t>,</w:t>
      </w:r>
      <w:r w:rsidRPr="008E188E">
        <w:t xml:space="preserve"> </w:t>
      </w:r>
      <w:r w:rsidRPr="001A51B0">
        <w:rPr>
          <w:i/>
          <w:iCs/>
        </w:rPr>
        <w:t>53</w:t>
      </w:r>
      <w:r w:rsidRPr="008E188E">
        <w:t xml:space="preserve">(2), 361-364. </w:t>
      </w:r>
      <w:proofErr w:type="spellStart"/>
      <w:r w:rsidRPr="008E188E">
        <w:t>doi</w:t>
      </w:r>
      <w:proofErr w:type="spellEnd"/>
      <w:r w:rsidRPr="008E188E">
        <w:t>: 10.1080/10437797.2017.1283272</w:t>
      </w:r>
    </w:p>
    <w:p w14:paraId="15D6EA54" w14:textId="77777777" w:rsidR="00FF70B6" w:rsidRPr="008E188E" w:rsidRDefault="00FF70B6" w:rsidP="001A51B0"/>
    <w:p w14:paraId="70E84FA9" w14:textId="0C612131" w:rsidR="00FF70B6" w:rsidRPr="008E188E" w:rsidRDefault="00FF70B6" w:rsidP="001A51B0">
      <w:pPr>
        <w:ind w:left="360"/>
      </w:pPr>
      <w:r w:rsidRPr="001A51B0">
        <w:rPr>
          <w:b/>
          <w:bCs/>
        </w:rPr>
        <w:t>Perkins, N. H.</w:t>
      </w:r>
      <w:r w:rsidRPr="008E188E">
        <w:t xml:space="preserve">, Coles, D. C., &amp; O’Connor, M. K. (2017). </w:t>
      </w:r>
      <w:r w:rsidR="00F636FF" w:rsidRPr="008E188E">
        <w:t>Physical and emotional s</w:t>
      </w:r>
      <w:r w:rsidRPr="008E188E">
        <w:t xml:space="preserve">ibling violence and policy: An examination of Fox-Harding’s </w:t>
      </w:r>
      <w:proofErr w:type="gramStart"/>
      <w:r w:rsidRPr="008E188E">
        <w:t>child care</w:t>
      </w:r>
      <w:proofErr w:type="gramEnd"/>
      <w:r w:rsidRPr="008E188E">
        <w:t xml:space="preserve"> value perspectives. </w:t>
      </w:r>
      <w:r w:rsidRPr="001A51B0">
        <w:rPr>
          <w:i/>
          <w:iCs/>
        </w:rPr>
        <w:t>Child &amp; Youth Services</w:t>
      </w:r>
      <w:r w:rsidRPr="008E188E">
        <w:t xml:space="preserve">, </w:t>
      </w:r>
      <w:r w:rsidRPr="001A51B0">
        <w:rPr>
          <w:i/>
          <w:iCs/>
        </w:rPr>
        <w:t>38</w:t>
      </w:r>
      <w:r w:rsidRPr="008E188E">
        <w:t xml:space="preserve">(1), 4-23. </w:t>
      </w:r>
      <w:proofErr w:type="spellStart"/>
      <w:r w:rsidRPr="008E188E">
        <w:t>doi</w:t>
      </w:r>
      <w:proofErr w:type="spellEnd"/>
      <w:r w:rsidRPr="008E188E">
        <w:t>:</w:t>
      </w:r>
      <w:r w:rsidRPr="001A51B0">
        <w:rPr>
          <w:rFonts w:ascii="Verdana" w:hAnsi="Verdana"/>
          <w:color w:val="000000"/>
        </w:rPr>
        <w:t xml:space="preserve"> </w:t>
      </w:r>
      <w:r w:rsidRPr="008E188E">
        <w:t>10.1080/0145935X.2016.1166947</w:t>
      </w:r>
    </w:p>
    <w:p w14:paraId="1B44FA9C" w14:textId="77777777" w:rsidR="00FF70B6" w:rsidRPr="008E188E" w:rsidRDefault="00FF70B6" w:rsidP="001A51B0"/>
    <w:p w14:paraId="404F0205" w14:textId="6ADE8328" w:rsidR="00FF70B6" w:rsidRPr="008E188E" w:rsidRDefault="00FF70B6" w:rsidP="001A51B0">
      <w:pPr>
        <w:ind w:left="360"/>
      </w:pPr>
      <w:r w:rsidRPr="001A51B0">
        <w:rPr>
          <w:b/>
          <w:bCs/>
        </w:rPr>
        <w:t>Perkins, N. H.</w:t>
      </w:r>
      <w:r w:rsidRPr="008E188E">
        <w:t>, &amp; Stoll, A. J.</w:t>
      </w:r>
      <w:r w:rsidR="00C165D9" w:rsidRPr="008E188E">
        <w:t>*</w:t>
      </w:r>
      <w:r w:rsidRPr="008E188E">
        <w:t xml:space="preserve"> (2016). Practical considerations of physical and emotional sibling violence in foster families: A summary of the current literature. </w:t>
      </w:r>
      <w:r w:rsidRPr="001A51B0">
        <w:rPr>
          <w:i/>
          <w:iCs/>
        </w:rPr>
        <w:t>Journal of Family Social Work</w:t>
      </w:r>
      <w:r w:rsidRPr="008E188E">
        <w:t xml:space="preserve">, </w:t>
      </w:r>
      <w:r w:rsidRPr="001A51B0">
        <w:rPr>
          <w:i/>
          <w:iCs/>
        </w:rPr>
        <w:t>19</w:t>
      </w:r>
      <w:r w:rsidRPr="008E188E">
        <w:t>(5), 407-419. doi:10.1080/10522158.2016.1217577</w:t>
      </w:r>
    </w:p>
    <w:bookmarkEnd w:id="5"/>
    <w:p w14:paraId="320D615E" w14:textId="77777777" w:rsidR="00FF70B6" w:rsidRPr="008E188E" w:rsidRDefault="00FF70B6" w:rsidP="001A51B0"/>
    <w:p w14:paraId="465D2E09" w14:textId="77777777" w:rsidR="00FF70B6" w:rsidRPr="008E188E" w:rsidRDefault="00FF70B6" w:rsidP="001A51B0">
      <w:pPr>
        <w:ind w:left="360"/>
      </w:pPr>
      <w:r w:rsidRPr="001A51B0">
        <w:rPr>
          <w:b/>
          <w:bCs/>
        </w:rPr>
        <w:t>Perkins, N. H.</w:t>
      </w:r>
      <w:r w:rsidRPr="008E188E">
        <w:t xml:space="preserve">, &amp; O’Connor, M. K. (2016). Physical and emotional sibling violence: A necessary role for social work. </w:t>
      </w:r>
      <w:r w:rsidRPr="001A51B0">
        <w:rPr>
          <w:i/>
          <w:iCs/>
        </w:rPr>
        <w:t>Social Work</w:t>
      </w:r>
      <w:r w:rsidRPr="008E188E">
        <w:t xml:space="preserve">, </w:t>
      </w:r>
      <w:r w:rsidRPr="001A51B0">
        <w:rPr>
          <w:i/>
          <w:iCs/>
        </w:rPr>
        <w:t>61</w:t>
      </w:r>
      <w:r w:rsidRPr="008E188E">
        <w:t xml:space="preserve">(1), 91-93. </w:t>
      </w:r>
      <w:proofErr w:type="spellStart"/>
      <w:r w:rsidRPr="008E188E">
        <w:t>doi</w:t>
      </w:r>
      <w:proofErr w:type="spellEnd"/>
      <w:r w:rsidRPr="008E188E">
        <w:t>: 10.1093/</w:t>
      </w:r>
      <w:proofErr w:type="spellStart"/>
      <w:r w:rsidRPr="008E188E">
        <w:t>sw</w:t>
      </w:r>
      <w:proofErr w:type="spellEnd"/>
      <w:r w:rsidRPr="008E188E">
        <w:t>/swv048</w:t>
      </w:r>
    </w:p>
    <w:p w14:paraId="7FBBF5C5" w14:textId="77777777" w:rsidR="00FF70B6" w:rsidRPr="008E188E" w:rsidRDefault="00FF70B6" w:rsidP="001A51B0"/>
    <w:p w14:paraId="68D072FC" w14:textId="77777777" w:rsidR="00FF70B6" w:rsidRPr="008E188E" w:rsidRDefault="00FF70B6" w:rsidP="001A51B0">
      <w:pPr>
        <w:ind w:left="360"/>
      </w:pPr>
      <w:r w:rsidRPr="008E188E">
        <w:t xml:space="preserve">Brady, S. R., </w:t>
      </w:r>
      <w:r w:rsidRPr="001A51B0">
        <w:rPr>
          <w:b/>
          <w:bCs/>
        </w:rPr>
        <w:t>Perkins, N. H.</w:t>
      </w:r>
      <w:r w:rsidRPr="008E188E">
        <w:t xml:space="preserve">, </w:t>
      </w:r>
      <w:proofErr w:type="spellStart"/>
      <w:r w:rsidRPr="008E188E">
        <w:t>Shadik</w:t>
      </w:r>
      <w:proofErr w:type="spellEnd"/>
      <w:r w:rsidRPr="008E188E">
        <w:t xml:space="preserve">, J.A., Monico, C., Young, J., Mann-Williams, A., Sawyer, J., &amp; Klein, M. (2015). The meaning of the cohort community in social work doctoral education. </w:t>
      </w:r>
      <w:r w:rsidRPr="001A51B0">
        <w:rPr>
          <w:i/>
          <w:iCs/>
        </w:rPr>
        <w:t>Reflections: Narratives of Professional Helping</w:t>
      </w:r>
      <w:r w:rsidRPr="008E188E">
        <w:t xml:space="preserve">, </w:t>
      </w:r>
      <w:r w:rsidRPr="001A51B0">
        <w:rPr>
          <w:i/>
          <w:iCs/>
        </w:rPr>
        <w:t>21</w:t>
      </w:r>
      <w:r w:rsidRPr="008E188E">
        <w:t>(1), 64-71.</w:t>
      </w:r>
    </w:p>
    <w:p w14:paraId="1FD82775" w14:textId="77777777" w:rsidR="00FF70B6" w:rsidRPr="008E188E" w:rsidRDefault="00FF70B6" w:rsidP="001A51B0"/>
    <w:p w14:paraId="426E7B49" w14:textId="77777777" w:rsidR="00FF70B6" w:rsidRPr="001A51B0" w:rsidRDefault="00FF70B6" w:rsidP="001A51B0">
      <w:pPr>
        <w:ind w:left="360"/>
        <w:rPr>
          <w:lang w:val="de-DE"/>
        </w:rPr>
      </w:pPr>
      <w:r w:rsidRPr="001A51B0">
        <w:rPr>
          <w:b/>
          <w:bCs/>
        </w:rPr>
        <w:t>Perkins, N. H.</w:t>
      </w:r>
      <w:r w:rsidRPr="008E188E">
        <w:t>, &amp; Kovacs, P. (2014). Lessons learned from conducting research with participants receiving dialysis for end-stage renal disease</w:t>
      </w:r>
      <w:r w:rsidRPr="001A51B0">
        <w:rPr>
          <w:i/>
          <w:iCs/>
        </w:rPr>
        <w:t>. Journal of Social Work in End-Of-Life &amp; Palliative Care</w:t>
      </w:r>
      <w:r w:rsidRPr="008E188E">
        <w:t xml:space="preserve">, </w:t>
      </w:r>
      <w:r w:rsidRPr="001A51B0">
        <w:rPr>
          <w:i/>
          <w:iCs/>
        </w:rPr>
        <w:t>10</w:t>
      </w:r>
      <w:r w:rsidRPr="008E188E">
        <w:t>(4), 304-308. doi:10.1080/15524256.2014.975316</w:t>
      </w:r>
    </w:p>
    <w:p w14:paraId="237C79CF" w14:textId="77777777" w:rsidR="00FF70B6" w:rsidRPr="008E188E" w:rsidRDefault="00FF70B6" w:rsidP="001A51B0">
      <w:pPr>
        <w:rPr>
          <w:lang w:val="de-DE"/>
        </w:rPr>
      </w:pPr>
    </w:p>
    <w:p w14:paraId="7959CF51" w14:textId="77777777" w:rsidR="00FF70B6" w:rsidRPr="008E188E" w:rsidRDefault="00FF70B6" w:rsidP="001A51B0">
      <w:pPr>
        <w:ind w:left="360"/>
      </w:pPr>
      <w:r w:rsidRPr="001A51B0">
        <w:rPr>
          <w:lang w:val="de-DE"/>
        </w:rPr>
        <w:t xml:space="preserve">Shadik, J. A., </w:t>
      </w:r>
      <w:r w:rsidRPr="001A51B0">
        <w:rPr>
          <w:b/>
          <w:bCs/>
          <w:lang w:val="de-DE"/>
        </w:rPr>
        <w:t>Perkins, N. H.</w:t>
      </w:r>
      <w:r w:rsidRPr="001A51B0">
        <w:rPr>
          <w:lang w:val="de-DE"/>
        </w:rPr>
        <w:t xml:space="preserve">, &amp; Kovacs, P. (2013). </w:t>
      </w:r>
      <w:r w:rsidRPr="008E188E">
        <w:t xml:space="preserve">Incorporating discussion of sibling violence in the curriculum of parent intervention programs for child abuse and neglect. </w:t>
      </w:r>
      <w:r w:rsidRPr="001A51B0">
        <w:rPr>
          <w:i/>
          <w:iCs/>
        </w:rPr>
        <w:t>Health &amp; Social Work</w:t>
      </w:r>
      <w:r w:rsidRPr="008E188E">
        <w:t xml:space="preserve">, </w:t>
      </w:r>
      <w:r w:rsidRPr="001A51B0">
        <w:rPr>
          <w:i/>
          <w:iCs/>
        </w:rPr>
        <w:t>38</w:t>
      </w:r>
      <w:r w:rsidRPr="008E188E">
        <w:t>(1), 53-57. doi:10.1093/</w:t>
      </w:r>
      <w:proofErr w:type="spellStart"/>
      <w:r w:rsidRPr="008E188E">
        <w:t>hsw</w:t>
      </w:r>
      <w:proofErr w:type="spellEnd"/>
      <w:r w:rsidRPr="008E188E">
        <w:t>/hls066</w:t>
      </w:r>
    </w:p>
    <w:p w14:paraId="05733D75" w14:textId="77777777" w:rsidR="00FF70B6" w:rsidRPr="008E188E" w:rsidRDefault="00FF70B6" w:rsidP="001A51B0"/>
    <w:p w14:paraId="31095BB1" w14:textId="4F1FE808" w:rsidR="00FF70B6" w:rsidRPr="008E188E" w:rsidRDefault="00FF70B6" w:rsidP="001A51B0">
      <w:pPr>
        <w:ind w:left="360"/>
      </w:pPr>
      <w:r w:rsidRPr="001A51B0">
        <w:rPr>
          <w:lang w:val="de-DE"/>
        </w:rPr>
        <w:lastRenderedPageBreak/>
        <w:t xml:space="preserve">Kovacs, P., </w:t>
      </w:r>
      <w:r w:rsidRPr="001A51B0">
        <w:rPr>
          <w:b/>
          <w:bCs/>
          <w:lang w:val="de-DE"/>
        </w:rPr>
        <w:t>Perkins, N. H.</w:t>
      </w:r>
      <w:r w:rsidRPr="001A51B0">
        <w:rPr>
          <w:lang w:val="de-DE"/>
        </w:rPr>
        <w:t xml:space="preserve">, Nuschke, E, &amp; Carroll, N. (2012). </w:t>
      </w:r>
      <w:r w:rsidRPr="008E188E">
        <w:t xml:space="preserve">How end-stage renal disease patients manage the Medicare Part D coverage gap. </w:t>
      </w:r>
      <w:r w:rsidRPr="001A51B0">
        <w:rPr>
          <w:i/>
          <w:iCs/>
        </w:rPr>
        <w:t>Health &amp; Social Work</w:t>
      </w:r>
      <w:r w:rsidRPr="008E188E">
        <w:t xml:space="preserve">, </w:t>
      </w:r>
      <w:r w:rsidRPr="001A51B0">
        <w:rPr>
          <w:i/>
          <w:iCs/>
        </w:rPr>
        <w:t>37</w:t>
      </w:r>
      <w:r w:rsidRPr="008E188E">
        <w:t>(4), 225-233. doi:10.1093/</w:t>
      </w:r>
      <w:proofErr w:type="spellStart"/>
      <w:r w:rsidRPr="008E188E">
        <w:t>hsw</w:t>
      </w:r>
      <w:proofErr w:type="spellEnd"/>
      <w:r w:rsidRPr="008E188E">
        <w:t>/hls031</w:t>
      </w:r>
    </w:p>
    <w:p w14:paraId="4F0F52E4" w14:textId="77777777" w:rsidR="00FF70B6" w:rsidRPr="008E188E" w:rsidRDefault="00FF70B6" w:rsidP="001A51B0"/>
    <w:p w14:paraId="19EBDA82" w14:textId="77777777" w:rsidR="00FF70B6" w:rsidRPr="008E188E" w:rsidRDefault="00FF70B6" w:rsidP="001A51B0">
      <w:pPr>
        <w:ind w:left="360"/>
      </w:pPr>
      <w:r w:rsidRPr="008E188E">
        <w:t xml:space="preserve">Abell, M. L., Davey, T. L., Clark, P., &amp; </w:t>
      </w:r>
      <w:r w:rsidRPr="001A51B0">
        <w:rPr>
          <w:b/>
          <w:bCs/>
        </w:rPr>
        <w:t>Perkins, N. H.</w:t>
      </w:r>
      <w:r w:rsidRPr="008E188E">
        <w:t xml:space="preserve"> (2010). Community case management intervention for hard-to-place homeless families leaving emergency shelter. </w:t>
      </w:r>
      <w:r w:rsidRPr="001A51B0">
        <w:rPr>
          <w:i/>
          <w:iCs/>
        </w:rPr>
        <w:t>Journal of Social Distress and the Homeless,</w:t>
      </w:r>
      <w:r w:rsidRPr="008E188E">
        <w:t xml:space="preserve"> </w:t>
      </w:r>
      <w:r w:rsidRPr="001A51B0">
        <w:rPr>
          <w:i/>
          <w:iCs/>
        </w:rPr>
        <w:t>19</w:t>
      </w:r>
      <w:r w:rsidRPr="008E188E">
        <w:t>(1 &amp; 2), 121-148.</w:t>
      </w:r>
    </w:p>
    <w:p w14:paraId="50A0322B" w14:textId="77777777" w:rsidR="00730414" w:rsidRDefault="00730414" w:rsidP="00FF70B6">
      <w:pPr>
        <w:ind w:left="720" w:hanging="720"/>
        <w:rPr>
          <w:b/>
          <w:bCs/>
          <w:u w:val="single"/>
        </w:rPr>
      </w:pPr>
      <w:bookmarkStart w:id="6" w:name="_Hlk495311606"/>
    </w:p>
    <w:p w14:paraId="4DEC7212" w14:textId="77777777" w:rsidR="00A20F3A" w:rsidRDefault="00A20F3A" w:rsidP="00A20F3A">
      <w:pPr>
        <w:ind w:left="720" w:hanging="720"/>
        <w:rPr>
          <w:b/>
          <w:bCs/>
          <w:u w:val="single"/>
        </w:rPr>
      </w:pPr>
      <w:r>
        <w:rPr>
          <w:b/>
          <w:bCs/>
          <w:u w:val="single"/>
        </w:rPr>
        <w:t>Manuscripts Submitted (Targeted Journal)</w:t>
      </w:r>
    </w:p>
    <w:p w14:paraId="02E0F269" w14:textId="77777777" w:rsidR="00A20F3A" w:rsidRPr="001904FC" w:rsidRDefault="00A20F3A" w:rsidP="00A20F3A">
      <w:pPr>
        <w:pStyle w:val="ListParagraph"/>
        <w:shd w:val="clear" w:color="auto" w:fill="FFFFFF"/>
        <w:textAlignment w:val="baseline"/>
        <w:rPr>
          <w:rFonts w:ascii="Segoe UI" w:hAnsi="Segoe UI" w:cs="Segoe UI"/>
          <w:color w:val="323130"/>
          <w:sz w:val="23"/>
          <w:szCs w:val="23"/>
        </w:rPr>
      </w:pPr>
    </w:p>
    <w:p w14:paraId="6E2C0E2D" w14:textId="5B146E27" w:rsidR="006E683C" w:rsidRDefault="006E683C" w:rsidP="006E683C">
      <w:pPr>
        <w:shd w:val="clear" w:color="auto" w:fill="FFFFFF"/>
        <w:ind w:left="360"/>
        <w:textAlignment w:val="baseline"/>
      </w:pPr>
      <w:r>
        <w:t xml:space="preserve">Agyei-Poku, E.*, </w:t>
      </w:r>
      <w:r w:rsidRPr="00C034D2">
        <w:rPr>
          <w:b/>
          <w:bCs/>
        </w:rPr>
        <w:t>Perkins, N.</w:t>
      </w:r>
      <w:r>
        <w:rPr>
          <w:b/>
          <w:bCs/>
        </w:rPr>
        <w:t xml:space="preserve"> </w:t>
      </w:r>
      <w:r w:rsidRPr="00C034D2">
        <w:rPr>
          <w:b/>
          <w:bCs/>
        </w:rPr>
        <w:t>H.</w:t>
      </w:r>
      <w:r>
        <w:t xml:space="preserve">, &amp; </w:t>
      </w:r>
      <w:proofErr w:type="spellStart"/>
      <w:r>
        <w:t>Shadik</w:t>
      </w:r>
      <w:proofErr w:type="spellEnd"/>
      <w:r>
        <w:t xml:space="preserve">, J. A. (Submitted). Factors influencing aggression in a national sample of </w:t>
      </w:r>
      <w:proofErr w:type="gramStart"/>
      <w:r>
        <w:t>Masters of Social Work students</w:t>
      </w:r>
      <w:proofErr w:type="gramEnd"/>
      <w:r>
        <w:t xml:space="preserve">. </w:t>
      </w:r>
      <w:r w:rsidR="002A100A">
        <w:rPr>
          <w:i/>
          <w:iCs/>
        </w:rPr>
        <w:t>Aggressive Behavior</w:t>
      </w:r>
    </w:p>
    <w:p w14:paraId="56E248D1" w14:textId="77777777" w:rsidR="006E683C" w:rsidRDefault="006E683C" w:rsidP="00A20F3A">
      <w:pPr>
        <w:ind w:left="360"/>
      </w:pPr>
    </w:p>
    <w:p w14:paraId="68DCACB4" w14:textId="2B28CA36" w:rsidR="00A20F3A" w:rsidRDefault="00A20F3A" w:rsidP="00A20F3A">
      <w:pPr>
        <w:ind w:left="360"/>
        <w:rPr>
          <w:rStyle w:val="normaltextrun"/>
          <w:i/>
          <w:iCs/>
          <w:color w:val="000000"/>
          <w:shd w:val="clear" w:color="auto" w:fill="FFFFFF"/>
        </w:rPr>
      </w:pPr>
      <w:r w:rsidRPr="008E188E">
        <w:t xml:space="preserve">Dorsey, M. S., </w:t>
      </w:r>
      <w:proofErr w:type="spellStart"/>
      <w:r w:rsidRPr="008E188E">
        <w:t>Dentato</w:t>
      </w:r>
      <w:proofErr w:type="spellEnd"/>
      <w:r w:rsidRPr="008E188E">
        <w:t xml:space="preserve">, M. P., </w:t>
      </w:r>
      <w:r w:rsidRPr="001123D0">
        <w:rPr>
          <w:b/>
          <w:bCs/>
        </w:rPr>
        <w:t>Perkins, N. H.</w:t>
      </w:r>
      <w:r w:rsidRPr="008E188E">
        <w:t xml:space="preserve">, Pryce, J., </w:t>
      </w:r>
      <w:r>
        <w:t xml:space="preserve">&amp; </w:t>
      </w:r>
      <w:r w:rsidRPr="008E188E">
        <w:t>Kelly, M. (</w:t>
      </w:r>
      <w:r w:rsidR="00876769">
        <w:t>Submitted</w:t>
      </w:r>
      <w:r w:rsidRPr="008E188E">
        <w:t xml:space="preserve">). </w:t>
      </w:r>
      <w:r w:rsidRPr="001123D0">
        <w:rPr>
          <w:rStyle w:val="normaltextrun"/>
          <w:color w:val="000000"/>
          <w:shd w:val="clear" w:color="auto" w:fill="FFFFFF"/>
        </w:rPr>
        <w:t xml:space="preserve">Community immersion programs: Serving an essential role in social work education. </w:t>
      </w:r>
      <w:r w:rsidR="00876769">
        <w:rPr>
          <w:rStyle w:val="normaltextrun"/>
          <w:i/>
          <w:iCs/>
          <w:color w:val="000000"/>
          <w:shd w:val="clear" w:color="auto" w:fill="FFFFFF"/>
        </w:rPr>
        <w:t xml:space="preserve">Journal of </w:t>
      </w:r>
      <w:r w:rsidR="00F77AD3">
        <w:rPr>
          <w:rStyle w:val="normaltextrun"/>
          <w:i/>
          <w:iCs/>
          <w:color w:val="000000"/>
          <w:shd w:val="clear" w:color="auto" w:fill="FFFFFF"/>
        </w:rPr>
        <w:t>Community Practice</w:t>
      </w:r>
    </w:p>
    <w:p w14:paraId="37EC0EDC" w14:textId="77777777" w:rsidR="008B19B9" w:rsidRDefault="008B19B9" w:rsidP="003337F9">
      <w:pPr>
        <w:shd w:val="clear" w:color="auto" w:fill="FFFFFF"/>
        <w:textAlignment w:val="baseline"/>
      </w:pPr>
    </w:p>
    <w:p w14:paraId="7A658AD4" w14:textId="77777777" w:rsidR="00A20F3A" w:rsidRPr="00C13283" w:rsidRDefault="00A20F3A" w:rsidP="00A20F3A">
      <w:pPr>
        <w:ind w:left="720" w:hanging="720"/>
        <w:rPr>
          <w:b/>
          <w:bCs/>
          <w:u w:val="single"/>
        </w:rPr>
      </w:pPr>
      <w:r w:rsidRPr="00C13283">
        <w:rPr>
          <w:b/>
          <w:bCs/>
          <w:u w:val="single"/>
        </w:rPr>
        <w:t>Manuscripts in Progress (Targeted Journal)</w:t>
      </w:r>
    </w:p>
    <w:p w14:paraId="34F98C37" w14:textId="77777777" w:rsidR="00A20F3A" w:rsidRDefault="00A20F3A" w:rsidP="00A20F3A">
      <w:pPr>
        <w:ind w:left="360"/>
      </w:pPr>
    </w:p>
    <w:p w14:paraId="77FA9605" w14:textId="133A8C8F" w:rsidR="00AE41F6" w:rsidRDefault="00AE41F6" w:rsidP="00A20F3A">
      <w:pPr>
        <w:shd w:val="clear" w:color="auto" w:fill="FFFFFF"/>
        <w:ind w:left="360"/>
        <w:textAlignment w:val="baseline"/>
      </w:pPr>
      <w:r w:rsidRPr="00AE41F6">
        <w:rPr>
          <w:b/>
          <w:bCs/>
        </w:rPr>
        <w:t>Perkins, N. H.</w:t>
      </w:r>
      <w:r>
        <w:t xml:space="preserve">, &amp; Brzezinski, E.* (in progress). Protective and compensatory factors as moderators between the association of sibling violence and child abuse on physical health, mental health, and familial contextual factors. </w:t>
      </w:r>
      <w:r w:rsidRPr="00AE41F6">
        <w:rPr>
          <w:i/>
          <w:iCs/>
        </w:rPr>
        <w:t>Social Work in Public Health</w:t>
      </w:r>
      <w:r>
        <w:rPr>
          <w:i/>
          <w:iCs/>
        </w:rPr>
        <w:t>.</w:t>
      </w:r>
    </w:p>
    <w:p w14:paraId="1486601F" w14:textId="77777777" w:rsidR="00AE41F6" w:rsidRDefault="00AE41F6" w:rsidP="00A20F3A">
      <w:pPr>
        <w:shd w:val="clear" w:color="auto" w:fill="FFFFFF"/>
        <w:ind w:left="360"/>
        <w:textAlignment w:val="baseline"/>
      </w:pPr>
    </w:p>
    <w:p w14:paraId="1CE5AFC8" w14:textId="258E8BD0" w:rsidR="00F76B09" w:rsidRDefault="00AE41F6" w:rsidP="008B19B9">
      <w:pPr>
        <w:shd w:val="clear" w:color="auto" w:fill="FFFFFF"/>
        <w:ind w:left="360"/>
        <w:textAlignment w:val="baseline"/>
      </w:pPr>
      <w:r w:rsidRPr="00AE41F6">
        <w:rPr>
          <w:b/>
          <w:bCs/>
        </w:rPr>
        <w:t>Perkins, N. H.</w:t>
      </w:r>
      <w:r>
        <w:t xml:space="preserve">, &amp; Brzezinski, E.* (in progress). </w:t>
      </w:r>
      <w:r w:rsidRPr="00AE41F6">
        <w:t>Sibling crime victimization and animal abuse in the United States.</w:t>
      </w:r>
      <w:r>
        <w:rPr>
          <w:i/>
          <w:iCs/>
        </w:rPr>
        <w:t xml:space="preserve"> Journal of Interpersonal Violence. </w:t>
      </w:r>
    </w:p>
    <w:p w14:paraId="602A88E9" w14:textId="77777777" w:rsidR="00416A04" w:rsidRDefault="00416A04" w:rsidP="00A20F3A">
      <w:pPr>
        <w:shd w:val="clear" w:color="auto" w:fill="FFFFFF"/>
        <w:ind w:left="360"/>
        <w:textAlignment w:val="baseline"/>
      </w:pPr>
    </w:p>
    <w:p w14:paraId="6484F012" w14:textId="244E0535" w:rsidR="00A20F3A" w:rsidRPr="001123D0" w:rsidRDefault="00A20F3A" w:rsidP="00A20F3A">
      <w:pPr>
        <w:shd w:val="clear" w:color="auto" w:fill="FFFFFF"/>
        <w:ind w:left="360"/>
        <w:textAlignment w:val="baseline"/>
        <w:rPr>
          <w:rFonts w:ascii="Segoe UI" w:hAnsi="Segoe UI" w:cs="Segoe UI"/>
          <w:color w:val="323130"/>
          <w:sz w:val="23"/>
          <w:szCs w:val="23"/>
        </w:rPr>
      </w:pPr>
      <w:r w:rsidRPr="002D0DB2">
        <w:t xml:space="preserve">Rai, A., Grossman, S. F., &amp; </w:t>
      </w:r>
      <w:r w:rsidRPr="001123D0">
        <w:rPr>
          <w:b/>
          <w:bCs/>
        </w:rPr>
        <w:t>Perkins, N. H.</w:t>
      </w:r>
      <w:r w:rsidRPr="002D0DB2">
        <w:t xml:space="preserve"> (</w:t>
      </w:r>
      <w:r w:rsidR="003B16AD">
        <w:t>in progress</w:t>
      </w:r>
      <w:r w:rsidRPr="002D0DB2">
        <w:t xml:space="preserve">). B.R.A.K.E. The Cycle: Thematic analysis of feedback on a bystander intervention. </w:t>
      </w:r>
      <w:r w:rsidRPr="001123D0">
        <w:rPr>
          <w:bCs/>
          <w:i/>
          <w:iCs/>
        </w:rPr>
        <w:t>Social Work</w:t>
      </w:r>
    </w:p>
    <w:p w14:paraId="5AFAD76D" w14:textId="77777777" w:rsidR="00A20F3A" w:rsidRDefault="00A20F3A" w:rsidP="00A20F3A">
      <w:pPr>
        <w:ind w:left="360"/>
        <w:rPr>
          <w:b/>
          <w:bCs/>
        </w:rPr>
      </w:pPr>
    </w:p>
    <w:p w14:paraId="64275839" w14:textId="77777777" w:rsidR="00A20F3A" w:rsidRPr="008E188E" w:rsidRDefault="00A20F3A" w:rsidP="00A20F3A">
      <w:pPr>
        <w:ind w:left="360"/>
      </w:pPr>
      <w:r w:rsidRPr="001123D0">
        <w:rPr>
          <w:b/>
          <w:bCs/>
        </w:rPr>
        <w:t>Perkins, N. H.</w:t>
      </w:r>
      <w:r w:rsidRPr="008E188E">
        <w:t xml:space="preserve">, Rai, A., &amp; Moon, A.* (in progress). Predictors of domestic violence and in-law abuse in South Asian Immigrants: The influence of adverse childhood events and physical and emotional sibling violence. </w:t>
      </w:r>
      <w:r w:rsidRPr="001123D0">
        <w:rPr>
          <w:i/>
          <w:iCs/>
        </w:rPr>
        <w:t>Journal of Aggression, Maltreatment, and Trauma</w:t>
      </w:r>
    </w:p>
    <w:p w14:paraId="54706490" w14:textId="77777777" w:rsidR="00A20F3A" w:rsidRPr="008E188E" w:rsidRDefault="00A20F3A" w:rsidP="00A20F3A"/>
    <w:p w14:paraId="1155E107" w14:textId="46402BA4" w:rsidR="00886F82" w:rsidRDefault="00886F82" w:rsidP="00A20F3A">
      <w:pPr>
        <w:ind w:left="360"/>
      </w:pPr>
      <w:r w:rsidRPr="001123D0">
        <w:rPr>
          <w:b/>
          <w:bCs/>
        </w:rPr>
        <w:t>Perkins, N. H.</w:t>
      </w:r>
      <w:r w:rsidRPr="008E188E">
        <w:t>, &amp; Moon, A.*</w:t>
      </w:r>
      <w:r w:rsidR="00E46760">
        <w:t>, &amp; Brzezinski, E.*</w:t>
      </w:r>
      <w:r>
        <w:t xml:space="preserve"> (in progress). </w:t>
      </w:r>
      <w:r w:rsidRPr="00886F82">
        <w:t xml:space="preserve">Differences in the frequency of experiencing physical and emotional sibling </w:t>
      </w:r>
      <w:proofErr w:type="gramStart"/>
      <w:r w:rsidRPr="00886F82">
        <w:t>violence behaviors</w:t>
      </w:r>
      <w:proofErr w:type="gramEnd"/>
      <w:r w:rsidRPr="00886F82">
        <w:t xml:space="preserve"> in childhood by secure, fearful, dismissive, and preoccupied attachment types in adulthood</w:t>
      </w:r>
      <w:r>
        <w:t xml:space="preserve">. </w:t>
      </w:r>
      <w:r w:rsidRPr="00886F82">
        <w:rPr>
          <w:i/>
          <w:iCs/>
        </w:rPr>
        <w:t>Journal of Family Issues</w:t>
      </w:r>
    </w:p>
    <w:p w14:paraId="03BF84F9" w14:textId="77777777" w:rsidR="00886F82" w:rsidRDefault="00886F82" w:rsidP="00A20F3A">
      <w:pPr>
        <w:ind w:left="360"/>
      </w:pPr>
    </w:p>
    <w:p w14:paraId="76CECAB1" w14:textId="4BF1ABBA" w:rsidR="00A20F3A" w:rsidRPr="008E188E" w:rsidRDefault="00A20F3A" w:rsidP="00A20F3A">
      <w:pPr>
        <w:ind w:left="360"/>
      </w:pPr>
      <w:r w:rsidRPr="008E188E">
        <w:t xml:space="preserve">Coles, D. C., </w:t>
      </w:r>
      <w:r w:rsidRPr="001123D0">
        <w:rPr>
          <w:b/>
          <w:bCs/>
        </w:rPr>
        <w:t>Perkins, N. H.</w:t>
      </w:r>
      <w:r w:rsidRPr="008E188E">
        <w:t xml:space="preserve">, McElwee, T.B., &amp; Kauppila, </w:t>
      </w:r>
      <w:proofErr w:type="gramStart"/>
      <w:r w:rsidRPr="008E188E">
        <w:t>B. (</w:t>
      </w:r>
      <w:proofErr w:type="gramEnd"/>
      <w:r w:rsidRPr="008E188E">
        <w:t xml:space="preserve">in progress). The complexity of women’s health: Gaining insight into the health and wellbeing of Black and Latinx women compared to White women. </w:t>
      </w:r>
      <w:r w:rsidRPr="001123D0">
        <w:rPr>
          <w:i/>
          <w:iCs/>
        </w:rPr>
        <w:t>Health &amp; Social Work</w:t>
      </w:r>
    </w:p>
    <w:p w14:paraId="7642D518" w14:textId="77777777" w:rsidR="00A20F3A" w:rsidRPr="008E188E" w:rsidRDefault="00A20F3A" w:rsidP="00A20F3A"/>
    <w:p w14:paraId="7CF5F007" w14:textId="77777777" w:rsidR="00A20F3A" w:rsidRPr="008E188E" w:rsidRDefault="00A20F3A" w:rsidP="00A20F3A">
      <w:pPr>
        <w:ind w:left="360"/>
      </w:pPr>
      <w:r w:rsidRPr="008E188E">
        <w:t xml:space="preserve">Coles, D. C., </w:t>
      </w:r>
      <w:r w:rsidRPr="001123D0">
        <w:rPr>
          <w:b/>
          <w:bCs/>
        </w:rPr>
        <w:t>Perkins, N. H.</w:t>
      </w:r>
      <w:r w:rsidRPr="008E188E">
        <w:t xml:space="preserve">, &amp; Sawyer, J. M. (in progress). </w:t>
      </w:r>
      <w:r w:rsidRPr="001123D0">
        <w:rPr>
          <w:color w:val="000000"/>
        </w:rPr>
        <w:t>Understanding and acknowledging the behavioral health risks that Black women experience within a national context</w:t>
      </w:r>
      <w:r w:rsidRPr="008E188E">
        <w:t xml:space="preserve">. </w:t>
      </w:r>
      <w:bookmarkStart w:id="7" w:name="_Hlk65227281"/>
      <w:r w:rsidRPr="001123D0">
        <w:rPr>
          <w:i/>
          <w:iCs/>
        </w:rPr>
        <w:t>Women &amp; Health</w:t>
      </w:r>
    </w:p>
    <w:bookmarkEnd w:id="7"/>
    <w:p w14:paraId="0206358E" w14:textId="77777777" w:rsidR="00A20F3A" w:rsidRPr="008E188E" w:rsidRDefault="00A20F3A" w:rsidP="00A20F3A"/>
    <w:p w14:paraId="4341498D" w14:textId="77777777" w:rsidR="00A20F3A" w:rsidRPr="008E188E" w:rsidRDefault="00A20F3A" w:rsidP="00A20F3A">
      <w:pPr>
        <w:ind w:left="360"/>
      </w:pPr>
      <w:r w:rsidRPr="001123D0">
        <w:rPr>
          <w:b/>
          <w:bCs/>
        </w:rPr>
        <w:t>Perkins, N. H.</w:t>
      </w:r>
      <w:r w:rsidRPr="008E188E">
        <w:t xml:space="preserve">, &amp; Coles, D. C. (in progress). </w:t>
      </w:r>
      <w:r w:rsidRPr="001123D0">
        <w:rPr>
          <w:color w:val="000000"/>
        </w:rPr>
        <w:t xml:space="preserve">The necessity of disrupting and dismantling the system of social work education for the future of the profession of social work. </w:t>
      </w:r>
      <w:r w:rsidRPr="001123D0">
        <w:rPr>
          <w:i/>
          <w:iCs/>
          <w:color w:val="000000"/>
        </w:rPr>
        <w:t>Social Work</w:t>
      </w:r>
    </w:p>
    <w:p w14:paraId="3AAF6C35" w14:textId="77777777" w:rsidR="00A20F3A" w:rsidRPr="008E188E" w:rsidRDefault="00A20F3A" w:rsidP="00A20F3A"/>
    <w:p w14:paraId="76D710C1" w14:textId="77777777" w:rsidR="00A20F3A" w:rsidRPr="008E188E" w:rsidRDefault="00A20F3A" w:rsidP="00A20F3A">
      <w:pPr>
        <w:ind w:left="360"/>
      </w:pPr>
      <w:r w:rsidRPr="008E188E">
        <w:t xml:space="preserve">Meyers, A., &amp; </w:t>
      </w:r>
      <w:r w:rsidRPr="001123D0">
        <w:rPr>
          <w:b/>
          <w:bCs/>
        </w:rPr>
        <w:t>Perkins, N. H.</w:t>
      </w:r>
      <w:r w:rsidRPr="008E188E">
        <w:t xml:space="preserve"> (in progress). A theoretical understanding of the interpersonal effects of sibling abuse. </w:t>
      </w:r>
      <w:r w:rsidRPr="001123D0">
        <w:rPr>
          <w:i/>
          <w:iCs/>
        </w:rPr>
        <w:t>Journal of Family Theory &amp; Review</w:t>
      </w:r>
    </w:p>
    <w:p w14:paraId="33AAC4B5" w14:textId="77777777" w:rsidR="00A20F3A" w:rsidRPr="008E188E" w:rsidRDefault="00A20F3A" w:rsidP="00A20F3A"/>
    <w:p w14:paraId="394932B0" w14:textId="77777777" w:rsidR="00A20F3A" w:rsidRPr="008E188E" w:rsidRDefault="00A20F3A" w:rsidP="00A20F3A">
      <w:pPr>
        <w:ind w:left="360"/>
      </w:pPr>
      <w:r w:rsidRPr="001123D0">
        <w:rPr>
          <w:b/>
          <w:bCs/>
        </w:rPr>
        <w:lastRenderedPageBreak/>
        <w:t>Perkins, N. H.</w:t>
      </w:r>
      <w:r w:rsidRPr="008E188E">
        <w:t xml:space="preserve">, Ortiz, S., &amp; </w:t>
      </w:r>
      <w:proofErr w:type="spellStart"/>
      <w:r w:rsidRPr="008E188E">
        <w:t>Shadik</w:t>
      </w:r>
      <w:proofErr w:type="spellEnd"/>
      <w:r w:rsidRPr="008E188E">
        <w:t xml:space="preserve">, J. A., &amp; (in progress). Applicable elements of Bowen’s family system theory to understanding sibling violence. </w:t>
      </w:r>
      <w:r w:rsidRPr="001123D0">
        <w:rPr>
          <w:i/>
          <w:iCs/>
        </w:rPr>
        <w:t>Journal of Family Issues</w:t>
      </w:r>
    </w:p>
    <w:p w14:paraId="482A6919" w14:textId="77777777" w:rsidR="00A20F3A" w:rsidRPr="008E188E" w:rsidRDefault="00A20F3A" w:rsidP="00A20F3A"/>
    <w:p w14:paraId="1E0EB1C9" w14:textId="77777777" w:rsidR="00A20F3A" w:rsidRPr="008E188E" w:rsidRDefault="00A20F3A" w:rsidP="00A20F3A">
      <w:pPr>
        <w:ind w:left="360"/>
      </w:pPr>
      <w:r w:rsidRPr="001123D0">
        <w:rPr>
          <w:b/>
          <w:bCs/>
        </w:rPr>
        <w:t>Perkins, N. H.</w:t>
      </w:r>
      <w:r w:rsidRPr="008E188E">
        <w:t xml:space="preserve">, &amp; O’Connor, M. K. (in progress). Parental perspectives on the delineation between physical and emotional sibling violence and sibling rivalry: Results from a mixed-methods comparative case study. </w:t>
      </w:r>
      <w:r w:rsidRPr="001123D0">
        <w:rPr>
          <w:i/>
          <w:iCs/>
        </w:rPr>
        <w:t>Journal of Family Social Work</w:t>
      </w:r>
      <w:r w:rsidRPr="008E188E">
        <w:t xml:space="preserve"> </w:t>
      </w:r>
    </w:p>
    <w:p w14:paraId="34C72D5C" w14:textId="77777777" w:rsidR="00A20F3A" w:rsidRPr="008E188E" w:rsidRDefault="00A20F3A" w:rsidP="00A20F3A"/>
    <w:p w14:paraId="5823E4E2" w14:textId="77777777" w:rsidR="00A20F3A" w:rsidRPr="008E188E" w:rsidRDefault="00A20F3A" w:rsidP="00A20F3A">
      <w:pPr>
        <w:ind w:left="360"/>
      </w:pPr>
      <w:r w:rsidRPr="001123D0">
        <w:rPr>
          <w:b/>
          <w:bCs/>
        </w:rPr>
        <w:t>Perkins, N. H.</w:t>
      </w:r>
      <w:r w:rsidRPr="008E188E">
        <w:t xml:space="preserve">, &amp; O’Connor, M. K. (in progress). Parental perceptions and experiences of physical and emotional sibling violence: A decision-making model. </w:t>
      </w:r>
      <w:r w:rsidRPr="001123D0">
        <w:rPr>
          <w:i/>
          <w:iCs/>
        </w:rPr>
        <w:t>Families in Society: The Journal of Contemporary Social Services</w:t>
      </w:r>
    </w:p>
    <w:p w14:paraId="7410905C" w14:textId="77777777" w:rsidR="00A20F3A" w:rsidRPr="008E188E" w:rsidRDefault="00A20F3A" w:rsidP="00A20F3A"/>
    <w:p w14:paraId="3A7F0698" w14:textId="77777777" w:rsidR="00A20F3A" w:rsidRPr="008E188E" w:rsidRDefault="00A20F3A" w:rsidP="00A20F3A">
      <w:pPr>
        <w:ind w:left="360"/>
      </w:pPr>
      <w:r w:rsidRPr="001123D0">
        <w:rPr>
          <w:b/>
          <w:bCs/>
        </w:rPr>
        <w:t>Perkins, N. H.</w:t>
      </w:r>
      <w:r w:rsidRPr="008E188E">
        <w:t xml:space="preserve"> (in progress). The inclusion of power as a construct to facilitate the understanding of physical and emotional sibling violence with families and society. </w:t>
      </w:r>
      <w:r w:rsidRPr="001123D0">
        <w:rPr>
          <w:i/>
          <w:iCs/>
        </w:rPr>
        <w:t>Social Work</w:t>
      </w:r>
    </w:p>
    <w:p w14:paraId="6E109B23" w14:textId="77777777" w:rsidR="00A20F3A" w:rsidRDefault="00A20F3A" w:rsidP="00E62F67">
      <w:pPr>
        <w:ind w:left="720" w:hanging="720"/>
        <w:rPr>
          <w:b/>
          <w:bCs/>
          <w:u w:val="single"/>
        </w:rPr>
      </w:pPr>
    </w:p>
    <w:p w14:paraId="71016537" w14:textId="362CC1B9" w:rsidR="00E62F67" w:rsidRDefault="00E62F67" w:rsidP="00E62F67">
      <w:pPr>
        <w:ind w:left="720" w:hanging="720"/>
        <w:rPr>
          <w:b/>
          <w:bCs/>
          <w:u w:val="single"/>
        </w:rPr>
      </w:pPr>
      <w:r>
        <w:rPr>
          <w:b/>
          <w:bCs/>
          <w:u w:val="single"/>
        </w:rPr>
        <w:t>Chapters</w:t>
      </w:r>
    </w:p>
    <w:p w14:paraId="5D94D34F" w14:textId="77777777" w:rsidR="00E62F67" w:rsidRDefault="00E62F67" w:rsidP="00E62F67">
      <w:pPr>
        <w:ind w:left="720" w:hanging="720"/>
        <w:rPr>
          <w:b/>
          <w:bCs/>
          <w:u w:val="single"/>
        </w:rPr>
      </w:pPr>
    </w:p>
    <w:p w14:paraId="17693D9F" w14:textId="403419C3" w:rsidR="00F446F4" w:rsidRDefault="00F446F4" w:rsidP="001123D0">
      <w:pPr>
        <w:ind w:left="720" w:hanging="360"/>
        <w:rPr>
          <w:color w:val="000000"/>
          <w:shd w:val="clear" w:color="auto" w:fill="FFFFFF"/>
        </w:rPr>
      </w:pPr>
      <w:bookmarkStart w:id="8" w:name="_Hlk164932745"/>
      <w:r w:rsidRPr="00B775F8">
        <w:rPr>
          <w:b/>
          <w:bCs/>
        </w:rPr>
        <w:t>Perkins, N. H.</w:t>
      </w:r>
      <w:r w:rsidRPr="00CF07DB">
        <w:t xml:space="preserve">, </w:t>
      </w:r>
      <w:proofErr w:type="spellStart"/>
      <w:r w:rsidRPr="00CF07DB">
        <w:t>Shadik</w:t>
      </w:r>
      <w:proofErr w:type="spellEnd"/>
      <w:r w:rsidRPr="00CF07DB">
        <w:t>, J. A., &amp; Reiter, J. E. (</w:t>
      </w:r>
      <w:r w:rsidR="0066398B">
        <w:t>2024</w:t>
      </w:r>
      <w:r w:rsidRPr="00CF07DB">
        <w:t xml:space="preserve">). </w:t>
      </w:r>
      <w:r w:rsidR="00F82105">
        <w:t>Physical and emotional s</w:t>
      </w:r>
      <w:r w:rsidRPr="00CF07DB">
        <w:t xml:space="preserve">ibling </w:t>
      </w:r>
      <w:r w:rsidR="00F82105">
        <w:t>v</w:t>
      </w:r>
      <w:r w:rsidRPr="00CF07DB">
        <w:t xml:space="preserve">iolence. </w:t>
      </w:r>
      <w:r w:rsidRPr="00CF07DB">
        <w:rPr>
          <w:color w:val="000000"/>
          <w:shd w:val="clear" w:color="auto" w:fill="FFFFFF"/>
        </w:rPr>
        <w:t>In R. K. Bergen &amp; C. M. Renzetti (Eds.), </w:t>
      </w:r>
      <w:r w:rsidRPr="00CF07DB">
        <w:rPr>
          <w:rStyle w:val="Emphasis"/>
          <w:color w:val="000000"/>
          <w:shd w:val="clear" w:color="auto" w:fill="FFFFFF"/>
        </w:rPr>
        <w:t>Gendered Violence in Families: New Directions</w:t>
      </w:r>
      <w:r w:rsidRPr="00CF07DB">
        <w:rPr>
          <w:color w:val="000000"/>
          <w:shd w:val="clear" w:color="auto" w:fill="FFFFFF"/>
        </w:rPr>
        <w:t xml:space="preserve"> (pp.). </w:t>
      </w:r>
      <w:proofErr w:type="spellStart"/>
      <w:r w:rsidRPr="00CF07DB">
        <w:rPr>
          <w:color w:val="000000"/>
          <w:shd w:val="clear" w:color="auto" w:fill="FFFFFF"/>
        </w:rPr>
        <w:t>Cognella</w:t>
      </w:r>
      <w:proofErr w:type="spellEnd"/>
      <w:r w:rsidRPr="00CF07DB">
        <w:rPr>
          <w:color w:val="000000"/>
          <w:shd w:val="clear" w:color="auto" w:fill="FFFFFF"/>
        </w:rPr>
        <w:t>. </w:t>
      </w:r>
    </w:p>
    <w:p w14:paraId="3B6DC36B" w14:textId="77777777" w:rsidR="00F446F4" w:rsidRDefault="00F446F4" w:rsidP="001123D0">
      <w:pPr>
        <w:ind w:left="720" w:hanging="360"/>
      </w:pPr>
    </w:p>
    <w:p w14:paraId="7CEEC4B9" w14:textId="26B11777" w:rsidR="00F446F4" w:rsidRPr="00CF07DB" w:rsidRDefault="00F446F4" w:rsidP="001123D0">
      <w:pPr>
        <w:ind w:left="720" w:hanging="360"/>
      </w:pPr>
      <w:r w:rsidRPr="00B775F8">
        <w:t xml:space="preserve">Rai, A., &amp; </w:t>
      </w:r>
      <w:r w:rsidRPr="00B775F8">
        <w:rPr>
          <w:b/>
          <w:bCs/>
        </w:rPr>
        <w:t>Perkins, N. H.</w:t>
      </w:r>
      <w:r w:rsidRPr="00B775F8">
        <w:t xml:space="preserve"> (</w:t>
      </w:r>
      <w:r w:rsidR="0066398B">
        <w:t>2024</w:t>
      </w:r>
      <w:r w:rsidRPr="00B775F8">
        <w:t xml:space="preserve">). Early </w:t>
      </w:r>
      <w:r w:rsidR="00F82105">
        <w:t>a</w:t>
      </w:r>
      <w:r w:rsidRPr="00B775F8">
        <w:t xml:space="preserve">dulthood: South Asian </w:t>
      </w:r>
      <w:r w:rsidR="00F82105">
        <w:t>i</w:t>
      </w:r>
      <w:r w:rsidRPr="00B775F8">
        <w:t xml:space="preserve">mmigrants in the United States. In M. S. Dorsey (Ed.), </w:t>
      </w:r>
      <w:r w:rsidRPr="00B775F8">
        <w:rPr>
          <w:i/>
          <w:iCs/>
        </w:rPr>
        <w:t>Understanding Diversity in Human Behavior and Development in the Social Environment</w:t>
      </w:r>
      <w:r w:rsidRPr="00B775F8">
        <w:t>, (pp.). Springer.</w:t>
      </w:r>
    </w:p>
    <w:bookmarkEnd w:id="8"/>
    <w:p w14:paraId="7D17DC3E" w14:textId="77777777" w:rsidR="00F446F4" w:rsidRDefault="00F446F4" w:rsidP="001123D0">
      <w:pPr>
        <w:ind w:left="720" w:hanging="360"/>
        <w:rPr>
          <w:b/>
        </w:rPr>
      </w:pPr>
    </w:p>
    <w:p w14:paraId="317B5FEE" w14:textId="46F3412B" w:rsidR="00E62F67" w:rsidRPr="008E188E" w:rsidRDefault="00E62F67" w:rsidP="001123D0">
      <w:pPr>
        <w:ind w:left="720" w:hanging="360"/>
        <w:rPr>
          <w:bCs/>
        </w:rPr>
      </w:pPr>
      <w:r w:rsidRPr="0017011E">
        <w:rPr>
          <w:b/>
        </w:rPr>
        <w:t>Perkins, N. H.</w:t>
      </w:r>
      <w:r w:rsidRPr="008E188E">
        <w:rPr>
          <w:bCs/>
        </w:rPr>
        <w:t xml:space="preserve"> (2020). Sibling rivalry. </w:t>
      </w:r>
      <w:r w:rsidRPr="008E188E">
        <w:rPr>
          <w:bCs/>
          <w:i/>
          <w:iCs/>
        </w:rPr>
        <w:t xml:space="preserve">The SAGE Encyclopedia of Children and Childhood Studies </w:t>
      </w:r>
      <w:r w:rsidRPr="008E188E">
        <w:rPr>
          <w:bCs/>
        </w:rPr>
        <w:t>(D. T. Cook, Ed.). Thousand Oaks, CA: SAGE.</w:t>
      </w:r>
    </w:p>
    <w:p w14:paraId="651C0C51" w14:textId="77777777" w:rsidR="00E62F67" w:rsidRPr="008E188E" w:rsidRDefault="00E62F67" w:rsidP="00E62F67">
      <w:pPr>
        <w:ind w:left="720" w:hanging="720"/>
        <w:rPr>
          <w:bCs/>
          <w:u w:val="single"/>
        </w:rPr>
      </w:pPr>
    </w:p>
    <w:p w14:paraId="00117DFC" w14:textId="77777777" w:rsidR="00E62F67" w:rsidRPr="00402B05" w:rsidRDefault="00E62F67" w:rsidP="00E62F67">
      <w:pPr>
        <w:ind w:left="720" w:hanging="720"/>
        <w:rPr>
          <w:b/>
          <w:bCs/>
          <w:u w:val="single"/>
        </w:rPr>
      </w:pPr>
      <w:r w:rsidRPr="00402B05">
        <w:rPr>
          <w:b/>
          <w:bCs/>
          <w:u w:val="single"/>
        </w:rPr>
        <w:t>Reviews and Other Writings</w:t>
      </w:r>
    </w:p>
    <w:p w14:paraId="3A1AD802" w14:textId="77777777" w:rsidR="00E62F67" w:rsidRDefault="00E62F67" w:rsidP="00E62F67">
      <w:pPr>
        <w:ind w:left="720" w:hanging="720"/>
        <w:rPr>
          <w:b/>
          <w:bCs/>
        </w:rPr>
      </w:pPr>
    </w:p>
    <w:p w14:paraId="32DD85B1" w14:textId="5A0A136A" w:rsidR="00E62F67" w:rsidRPr="008E188E" w:rsidRDefault="00E62F67" w:rsidP="001123D0">
      <w:pPr>
        <w:ind w:left="720" w:hanging="360"/>
        <w:rPr>
          <w:bCs/>
        </w:rPr>
      </w:pPr>
      <w:r w:rsidRPr="0017011E">
        <w:rPr>
          <w:b/>
        </w:rPr>
        <w:t>Perkins, N. H.</w:t>
      </w:r>
      <w:r w:rsidRPr="008E188E">
        <w:rPr>
          <w:bCs/>
        </w:rPr>
        <w:t xml:space="preserve"> (2017). Physical and emotional sibling violence. In </w:t>
      </w:r>
      <w:r w:rsidRPr="008E188E">
        <w:rPr>
          <w:bCs/>
          <w:i/>
        </w:rPr>
        <w:t>National Association of Social</w:t>
      </w:r>
      <w:r w:rsidR="001123D0">
        <w:rPr>
          <w:bCs/>
          <w:i/>
        </w:rPr>
        <w:t xml:space="preserve"> </w:t>
      </w:r>
      <w:r w:rsidRPr="008E188E">
        <w:rPr>
          <w:bCs/>
          <w:i/>
        </w:rPr>
        <w:t>Workers specialty practice sections: Children, adolescents, &amp; young adults</w:t>
      </w:r>
      <w:r w:rsidRPr="008E188E">
        <w:rPr>
          <w:bCs/>
        </w:rPr>
        <w:t xml:space="preserve">. (Fall/Winter, 2017). Retrieved from National Association of Social Workers website.  </w:t>
      </w:r>
    </w:p>
    <w:p w14:paraId="775EAAEB" w14:textId="77777777" w:rsidR="00E62F67" w:rsidRPr="008E188E" w:rsidRDefault="00E62F67" w:rsidP="001123D0">
      <w:pPr>
        <w:ind w:left="720" w:hanging="360"/>
        <w:rPr>
          <w:bCs/>
        </w:rPr>
      </w:pPr>
    </w:p>
    <w:p w14:paraId="05CFEE7D" w14:textId="77777777" w:rsidR="00E62F67" w:rsidRPr="008E188E" w:rsidRDefault="00E62F67" w:rsidP="001123D0">
      <w:pPr>
        <w:ind w:left="720" w:hanging="360"/>
        <w:rPr>
          <w:bCs/>
        </w:rPr>
      </w:pPr>
      <w:r w:rsidRPr="0017011E">
        <w:rPr>
          <w:b/>
        </w:rPr>
        <w:t>Perkins, N. H.</w:t>
      </w:r>
      <w:r w:rsidRPr="008E188E">
        <w:rPr>
          <w:bCs/>
        </w:rPr>
        <w:t xml:space="preserve"> (2013). The Satisfaction Assessment Report. Gateway Homes of Greater Richmond, Inc.</w:t>
      </w:r>
    </w:p>
    <w:p w14:paraId="14FCE14B" w14:textId="77777777" w:rsidR="00E62F67" w:rsidRPr="008E188E" w:rsidRDefault="00E62F67" w:rsidP="001123D0">
      <w:pPr>
        <w:ind w:left="720" w:hanging="360"/>
        <w:rPr>
          <w:bCs/>
        </w:rPr>
      </w:pPr>
    </w:p>
    <w:p w14:paraId="445BB058" w14:textId="77777777" w:rsidR="00E62F67" w:rsidRPr="008E188E" w:rsidRDefault="00E62F67" w:rsidP="001123D0">
      <w:pPr>
        <w:ind w:left="720" w:hanging="360"/>
        <w:rPr>
          <w:bCs/>
        </w:rPr>
      </w:pPr>
      <w:r w:rsidRPr="0017011E">
        <w:rPr>
          <w:b/>
        </w:rPr>
        <w:t>Perkins, N. H.</w:t>
      </w:r>
      <w:r w:rsidRPr="008E188E">
        <w:rPr>
          <w:bCs/>
        </w:rPr>
        <w:t xml:space="preserve"> (2012). The 2012 Needs Assessment Report. Gateway Homes of Greater Richmond, Inc. </w:t>
      </w:r>
    </w:p>
    <w:p w14:paraId="0C88FF5B" w14:textId="77777777" w:rsidR="00E62F67" w:rsidRPr="008E188E" w:rsidRDefault="00E62F67" w:rsidP="001123D0">
      <w:pPr>
        <w:ind w:left="720" w:hanging="360"/>
        <w:rPr>
          <w:bCs/>
        </w:rPr>
      </w:pPr>
    </w:p>
    <w:p w14:paraId="7EB9024C" w14:textId="36C96A46" w:rsidR="00E62F67" w:rsidRPr="008E188E" w:rsidRDefault="00E62F67" w:rsidP="001123D0">
      <w:pPr>
        <w:ind w:left="720" w:hanging="360"/>
        <w:rPr>
          <w:bCs/>
        </w:rPr>
      </w:pPr>
      <w:r w:rsidRPr="008E188E">
        <w:rPr>
          <w:bCs/>
        </w:rPr>
        <w:t xml:space="preserve">Carroll, N. V., Kovacs, P. J., </w:t>
      </w:r>
      <w:r w:rsidRPr="0017011E">
        <w:rPr>
          <w:b/>
        </w:rPr>
        <w:t>Perkins, N.</w:t>
      </w:r>
      <w:r w:rsidR="00F84DBB">
        <w:rPr>
          <w:b/>
        </w:rPr>
        <w:t xml:space="preserve"> </w:t>
      </w:r>
      <w:r w:rsidRPr="0017011E">
        <w:rPr>
          <w:b/>
        </w:rPr>
        <w:t>H.</w:t>
      </w:r>
      <w:r w:rsidRPr="008E188E">
        <w:rPr>
          <w:bCs/>
        </w:rPr>
        <w:t xml:space="preserve">, &amp; Nuschke, E. C. (July 1, 2011).  How end-stage renal disease patients manage the Medicare Part D coverage gap. Final Report </w:t>
      </w:r>
      <w:proofErr w:type="gramStart"/>
      <w:r w:rsidRPr="008E188E">
        <w:rPr>
          <w:bCs/>
        </w:rPr>
        <w:t>to</w:t>
      </w:r>
      <w:proofErr w:type="gramEnd"/>
      <w:r w:rsidRPr="008E188E">
        <w:rPr>
          <w:bCs/>
        </w:rPr>
        <w:t xml:space="preserve"> funding source, Genzyme Corporation, Cambridge, MA.</w:t>
      </w:r>
    </w:p>
    <w:p w14:paraId="1A9A1F50" w14:textId="77777777" w:rsidR="00E62F67" w:rsidRPr="008E188E" w:rsidRDefault="00E62F67" w:rsidP="00E62F67">
      <w:pPr>
        <w:ind w:left="720" w:hanging="720"/>
        <w:rPr>
          <w:bCs/>
        </w:rPr>
      </w:pPr>
    </w:p>
    <w:p w14:paraId="25B003BA" w14:textId="77777777" w:rsidR="00E62F67" w:rsidRPr="008E188E" w:rsidRDefault="00E62F67" w:rsidP="001123D0">
      <w:pPr>
        <w:ind w:left="720" w:hanging="360"/>
        <w:rPr>
          <w:bCs/>
        </w:rPr>
      </w:pPr>
      <w:r w:rsidRPr="0017011E">
        <w:rPr>
          <w:b/>
        </w:rPr>
        <w:t>Perkins, N. H.</w:t>
      </w:r>
      <w:r w:rsidRPr="008E188E">
        <w:rPr>
          <w:bCs/>
        </w:rPr>
        <w:t xml:space="preserve"> (2010). </w:t>
      </w:r>
      <w:proofErr w:type="spellStart"/>
      <w:r w:rsidRPr="008E188E">
        <w:rPr>
          <w:bCs/>
        </w:rPr>
        <w:t>Foreward</w:t>
      </w:r>
      <w:proofErr w:type="spellEnd"/>
      <w:r w:rsidRPr="008E188E">
        <w:rPr>
          <w:bCs/>
        </w:rPr>
        <w:t xml:space="preserve">.  In M. K. O’Connor, &amp; F. E. Netting, (2010). </w:t>
      </w:r>
      <w:r w:rsidRPr="008E188E">
        <w:rPr>
          <w:bCs/>
          <w:i/>
        </w:rPr>
        <w:t xml:space="preserve">Analyzing social policy: Multiple perspectives for </w:t>
      </w:r>
      <w:proofErr w:type="gramStart"/>
      <w:r w:rsidRPr="008E188E">
        <w:rPr>
          <w:bCs/>
          <w:i/>
        </w:rPr>
        <w:t>critically</w:t>
      </w:r>
      <w:proofErr w:type="gramEnd"/>
      <w:r w:rsidRPr="008E188E">
        <w:rPr>
          <w:bCs/>
          <w:i/>
        </w:rPr>
        <w:t xml:space="preserve"> understanding and evaluating policy</w:t>
      </w:r>
      <w:r w:rsidRPr="008E188E">
        <w:rPr>
          <w:bCs/>
        </w:rPr>
        <w:t>. Hoboken, NJ: John Wiley &amp; Sons.</w:t>
      </w:r>
    </w:p>
    <w:bookmarkEnd w:id="6"/>
    <w:p w14:paraId="3CC68D78" w14:textId="77777777" w:rsidR="00FF70B6" w:rsidRPr="008E188E" w:rsidRDefault="00FF70B6" w:rsidP="001123D0"/>
    <w:p w14:paraId="645C3FEA" w14:textId="77777777" w:rsidR="00FF70B6" w:rsidRDefault="00FF70B6" w:rsidP="00FF70B6">
      <w:pPr>
        <w:rPr>
          <w:b/>
          <w:u w:val="single"/>
        </w:rPr>
      </w:pPr>
      <w:r w:rsidRPr="00A16C78">
        <w:rPr>
          <w:b/>
          <w:u w:val="single"/>
        </w:rPr>
        <w:t>PRESENTATIONS</w:t>
      </w:r>
    </w:p>
    <w:p w14:paraId="420CD172" w14:textId="77777777" w:rsidR="00524851" w:rsidRPr="00A16C78" w:rsidRDefault="00524851" w:rsidP="00FF70B6">
      <w:pPr>
        <w:rPr>
          <w:b/>
          <w:u w:val="single"/>
        </w:rPr>
      </w:pPr>
      <w:r>
        <w:rPr>
          <w:b/>
        </w:rPr>
        <w:t>(*denotes graduate student)</w:t>
      </w:r>
    </w:p>
    <w:p w14:paraId="00CBC94D" w14:textId="77777777" w:rsidR="00FF70B6" w:rsidRDefault="00FF70B6" w:rsidP="00FF70B6">
      <w:pPr>
        <w:rPr>
          <w:b/>
        </w:rPr>
      </w:pPr>
    </w:p>
    <w:p w14:paraId="24F63C02" w14:textId="6D19E7BB" w:rsidR="00FF70B6" w:rsidRDefault="00FF70B6" w:rsidP="00620730">
      <w:pPr>
        <w:rPr>
          <w:b/>
          <w:u w:val="single"/>
        </w:rPr>
      </w:pPr>
      <w:r w:rsidRPr="00402B05">
        <w:rPr>
          <w:b/>
          <w:u w:val="single"/>
        </w:rPr>
        <w:t xml:space="preserve">Peer-Reviewed </w:t>
      </w:r>
      <w:r>
        <w:rPr>
          <w:b/>
          <w:u w:val="single"/>
        </w:rPr>
        <w:t xml:space="preserve">International &amp; </w:t>
      </w:r>
      <w:r w:rsidRPr="00402B05">
        <w:rPr>
          <w:b/>
          <w:u w:val="single"/>
        </w:rPr>
        <w:t xml:space="preserve">National Conference </w:t>
      </w:r>
      <w:r w:rsidRPr="00620730">
        <w:rPr>
          <w:b/>
          <w:u w:val="single"/>
        </w:rPr>
        <w:t>Presentations</w:t>
      </w:r>
    </w:p>
    <w:p w14:paraId="152A1FA8" w14:textId="77777777" w:rsidR="00AB7940" w:rsidRDefault="00AB7940" w:rsidP="00AB7940">
      <w:pPr>
        <w:shd w:val="clear" w:color="auto" w:fill="FFFFFF"/>
        <w:textAlignment w:val="baseline"/>
      </w:pPr>
    </w:p>
    <w:p w14:paraId="57DBAD22" w14:textId="33BA10C7" w:rsidR="00CC1E69" w:rsidRPr="00CC1E69" w:rsidRDefault="00CC1E69" w:rsidP="00CC1E69">
      <w:pPr>
        <w:ind w:left="360"/>
      </w:pPr>
      <w:r>
        <w:t xml:space="preserve">Reiter, J. E., </w:t>
      </w:r>
      <w:r w:rsidRPr="00CC1E69">
        <w:rPr>
          <w:b/>
          <w:bCs/>
        </w:rPr>
        <w:t>Perkins, N. H.</w:t>
      </w:r>
      <w:r>
        <w:t xml:space="preserve">, </w:t>
      </w:r>
      <w:proofErr w:type="spellStart"/>
      <w:r>
        <w:t>Shadik</w:t>
      </w:r>
      <w:proofErr w:type="spellEnd"/>
      <w:r>
        <w:t xml:space="preserve">, J. A., Schwab, Z., &amp; Lang, L. (2026, July). </w:t>
      </w:r>
      <w:r w:rsidRPr="00CC1E69">
        <w:rPr>
          <w:i/>
          <w:iCs/>
        </w:rPr>
        <w:t>From exposure to expert: Associations between witnessing intimate partner violence and risk and protective experiences among future social workers</w:t>
      </w:r>
      <w:r>
        <w:t xml:space="preserve">. </w:t>
      </w:r>
      <w:r w:rsidRPr="00BD33C5">
        <w:t>Poster presented at the 2026 Violence Prevention Research Conference, Portsmouth, NH.</w:t>
      </w:r>
    </w:p>
    <w:p w14:paraId="14C10A99" w14:textId="77777777" w:rsidR="00CC1E69" w:rsidRDefault="00CC1E69" w:rsidP="00BD33C5">
      <w:pPr>
        <w:ind w:left="360"/>
      </w:pPr>
    </w:p>
    <w:p w14:paraId="62CD9522" w14:textId="4429DAF0" w:rsidR="00BD33C5" w:rsidRPr="00BD33C5" w:rsidRDefault="00BD33C5" w:rsidP="00BD33C5">
      <w:pPr>
        <w:ind w:left="360"/>
        <w:rPr>
          <w:b/>
          <w:bCs/>
        </w:rPr>
      </w:pPr>
      <w:r w:rsidRPr="00BD33C5">
        <w:t xml:space="preserve">Dressman, K. A., </w:t>
      </w:r>
      <w:r w:rsidRPr="00BD33C5">
        <w:rPr>
          <w:b/>
          <w:bCs/>
        </w:rPr>
        <w:t>Perkins, N. H.</w:t>
      </w:r>
      <w:r w:rsidRPr="00BD33C5">
        <w:t xml:space="preserve">, &amp; </w:t>
      </w:r>
      <w:proofErr w:type="spellStart"/>
      <w:r w:rsidRPr="00BD33C5">
        <w:t>Shadik</w:t>
      </w:r>
      <w:proofErr w:type="spellEnd"/>
      <w:r w:rsidRPr="00BD33C5">
        <w:t xml:space="preserve">, J. A. (2026, July) </w:t>
      </w:r>
      <w:r w:rsidRPr="00271976">
        <w:rPr>
          <w:i/>
          <w:iCs/>
        </w:rPr>
        <w:t>Differences on ACES, PACEs, physical and emotional sibling violence, and aggression items in a sample of queer and heterosexual MSW students</w:t>
      </w:r>
      <w:r w:rsidRPr="00BD33C5">
        <w:t>. Poster presented at the 2026 Violence Prevention Research Conference, Portsmouth, NH.</w:t>
      </w:r>
    </w:p>
    <w:p w14:paraId="1CABE556" w14:textId="03DF31B1" w:rsidR="00BD33C5" w:rsidRDefault="00BD33C5" w:rsidP="00BD33C5">
      <w:pPr>
        <w:ind w:left="360"/>
        <w:rPr>
          <w:b/>
          <w:bCs/>
        </w:rPr>
      </w:pPr>
    </w:p>
    <w:p w14:paraId="38BB65D9" w14:textId="0989CD57" w:rsidR="00BD33C5" w:rsidRPr="00BD33C5" w:rsidRDefault="00BD33C5" w:rsidP="00BD33C5">
      <w:pPr>
        <w:ind w:left="360"/>
      </w:pPr>
      <w:r w:rsidRPr="00BD33C5">
        <w:rPr>
          <w:b/>
          <w:bCs/>
        </w:rPr>
        <w:t>Perkins, N. H.</w:t>
      </w:r>
      <w:r>
        <w:t xml:space="preserve">, &amp; </w:t>
      </w:r>
      <w:proofErr w:type="spellStart"/>
      <w:r>
        <w:t>Shadik</w:t>
      </w:r>
      <w:proofErr w:type="spellEnd"/>
      <w:r>
        <w:t xml:space="preserve">, J. A. (2026, July). </w:t>
      </w:r>
      <w:r w:rsidRPr="00BD33C5">
        <w:rPr>
          <w:i/>
          <w:iCs/>
        </w:rPr>
        <w:t>Knowledge of and capacity to address physical and emotional sibling violence in a national sample of MSW students</w:t>
      </w:r>
      <w:r>
        <w:t xml:space="preserve">. </w:t>
      </w:r>
      <w:r w:rsidRPr="00BD33C5">
        <w:t>Paper presented at the 2026 Violence Prevention Research Conference, Portsmouth, NH.</w:t>
      </w:r>
    </w:p>
    <w:p w14:paraId="6AAD710B" w14:textId="77777777" w:rsidR="00BD33C5" w:rsidRDefault="00BD33C5" w:rsidP="00BD33C5">
      <w:pPr>
        <w:ind w:left="360"/>
      </w:pPr>
    </w:p>
    <w:p w14:paraId="088C425E" w14:textId="1AD69382" w:rsidR="00BD33C5" w:rsidRPr="00BD33C5" w:rsidRDefault="00BD33C5" w:rsidP="00BD33C5">
      <w:pPr>
        <w:ind w:left="360"/>
      </w:pPr>
      <w:r w:rsidRPr="00BD33C5">
        <w:t xml:space="preserve">Rai, A., &amp; </w:t>
      </w:r>
      <w:r w:rsidRPr="00BD33C5">
        <w:rPr>
          <w:b/>
          <w:bCs/>
        </w:rPr>
        <w:t>Perkins, N. H.</w:t>
      </w:r>
      <w:r w:rsidRPr="00BD33C5">
        <w:t xml:space="preserve"> (2026, July). </w:t>
      </w:r>
      <w:r w:rsidRPr="00BD33C5">
        <w:rPr>
          <w:i/>
          <w:iCs/>
        </w:rPr>
        <w:t>The development of BRAKE The Cycle: A bystander awareness intervention for South Asian immigrants in the United States</w:t>
      </w:r>
      <w:r w:rsidRPr="00BD33C5">
        <w:t xml:space="preserve">. Paper presented at the 2026 Violence Prevention Research Conference, Portsmouth, NH. </w:t>
      </w:r>
    </w:p>
    <w:p w14:paraId="43863B91" w14:textId="77777777" w:rsidR="00BD33C5" w:rsidRDefault="00BD33C5" w:rsidP="00A85B00">
      <w:pPr>
        <w:ind w:left="360"/>
        <w:rPr>
          <w:b/>
          <w:bCs/>
        </w:rPr>
      </w:pPr>
    </w:p>
    <w:p w14:paraId="0ACC8302" w14:textId="0FA80577" w:rsidR="00A85B00" w:rsidRDefault="00A85B00" w:rsidP="00A85B00">
      <w:pPr>
        <w:ind w:left="360"/>
      </w:pPr>
      <w:r>
        <w:rPr>
          <w:b/>
          <w:bCs/>
        </w:rPr>
        <w:t xml:space="preserve">Perkins, N. H., </w:t>
      </w:r>
      <w:r w:rsidRPr="00A85B00">
        <w:t xml:space="preserve">&amp; Rai, A. (2026, January). </w:t>
      </w:r>
      <w:r w:rsidRPr="00A85B00">
        <w:rPr>
          <w:i/>
          <w:iCs/>
        </w:rPr>
        <w:t>Differences in sibling violence and adverse childhood experiences by religious affiliation in a sample of female and male South Asians</w:t>
      </w:r>
      <w:r w:rsidRPr="00A85B00">
        <w:t>. Poster</w:t>
      </w:r>
      <w:r w:rsidRPr="00A85B00">
        <w:rPr>
          <w:color w:val="000000"/>
          <w:shd w:val="clear" w:color="auto" w:fill="FFFFFF"/>
        </w:rPr>
        <w:t xml:space="preserve"> presented at the 30</w:t>
      </w:r>
      <w:r w:rsidRPr="00A85B00">
        <w:rPr>
          <w:color w:val="000000"/>
          <w:shd w:val="clear" w:color="auto" w:fill="FFFFFF"/>
          <w:vertAlign w:val="superscript"/>
        </w:rPr>
        <w:t>th</w:t>
      </w:r>
      <w:r w:rsidRPr="00A85B00">
        <w:rPr>
          <w:color w:val="000000"/>
          <w:shd w:val="clear" w:color="auto" w:fill="FFFFFF"/>
        </w:rPr>
        <w:t xml:space="preserve"> </w:t>
      </w:r>
      <w:r w:rsidRPr="00A85B00">
        <w:t>Annual Society for Social Work and Research Conference, Washington, DC.</w:t>
      </w:r>
    </w:p>
    <w:p w14:paraId="17C81B7D" w14:textId="77777777" w:rsidR="004E5E69" w:rsidRDefault="004E5E69" w:rsidP="00A85B00">
      <w:pPr>
        <w:ind w:left="360"/>
      </w:pPr>
    </w:p>
    <w:p w14:paraId="5BC32F85" w14:textId="398D7F3E" w:rsidR="004E5E69" w:rsidRPr="00A85B00" w:rsidRDefault="004E5E69" w:rsidP="004E5E69">
      <w:pPr>
        <w:ind w:left="360"/>
      </w:pPr>
      <w:r w:rsidRPr="004E5E69">
        <w:t>Moon, A.</w:t>
      </w:r>
      <w:r w:rsidR="00DB7211">
        <w:t>*</w:t>
      </w:r>
      <w:r w:rsidRPr="004E5E69">
        <w:t>, &amp;</w:t>
      </w:r>
      <w:r>
        <w:rPr>
          <w:b/>
          <w:bCs/>
        </w:rPr>
        <w:t xml:space="preserve"> Perkins, N. H.</w:t>
      </w:r>
      <w:r w:rsidRPr="00A85B00">
        <w:t xml:space="preserve"> (2026, January). </w:t>
      </w:r>
      <w:r w:rsidRPr="004E5E69">
        <w:rPr>
          <w:i/>
          <w:iCs/>
        </w:rPr>
        <w:t>Physical and emotional sibling violence &amp; adult attachment types of security, pre-occupation, dismissiveness, and fearfulness</w:t>
      </w:r>
      <w:r w:rsidRPr="00A85B00">
        <w:t>. Poster</w:t>
      </w:r>
      <w:r w:rsidRPr="00A85B00">
        <w:rPr>
          <w:color w:val="000000"/>
          <w:shd w:val="clear" w:color="auto" w:fill="FFFFFF"/>
        </w:rPr>
        <w:t xml:space="preserve"> presented at the 30</w:t>
      </w:r>
      <w:r w:rsidRPr="00A85B00">
        <w:rPr>
          <w:color w:val="000000"/>
          <w:shd w:val="clear" w:color="auto" w:fill="FFFFFF"/>
          <w:vertAlign w:val="superscript"/>
        </w:rPr>
        <w:t>th</w:t>
      </w:r>
      <w:r w:rsidRPr="00A85B00">
        <w:rPr>
          <w:color w:val="000000"/>
          <w:shd w:val="clear" w:color="auto" w:fill="FFFFFF"/>
        </w:rPr>
        <w:t xml:space="preserve"> </w:t>
      </w:r>
      <w:r w:rsidRPr="00A85B00">
        <w:t>Annual Society for Social Work and Research Conference, Washington, DC.</w:t>
      </w:r>
    </w:p>
    <w:p w14:paraId="131C03BA" w14:textId="62CAA5E3" w:rsidR="00A85B00" w:rsidRDefault="00A85B00" w:rsidP="00A315C9">
      <w:pPr>
        <w:ind w:left="360"/>
        <w:rPr>
          <w:b/>
          <w:bCs/>
        </w:rPr>
      </w:pPr>
    </w:p>
    <w:p w14:paraId="60E39FA0" w14:textId="5782373A" w:rsidR="00A85B00" w:rsidRDefault="00A85B00" w:rsidP="00A315C9">
      <w:pPr>
        <w:ind w:left="360"/>
        <w:rPr>
          <w:b/>
          <w:bCs/>
        </w:rPr>
      </w:pPr>
      <w:r>
        <w:rPr>
          <w:b/>
          <w:bCs/>
        </w:rPr>
        <w:t xml:space="preserve">Perkins, N. H., </w:t>
      </w:r>
      <w:r w:rsidRPr="00A85B00">
        <w:t>&amp; Brzezinski, E.</w:t>
      </w:r>
      <w:r w:rsidR="00DB7211">
        <w:t>*</w:t>
      </w:r>
      <w:r>
        <w:rPr>
          <w:b/>
          <w:bCs/>
        </w:rPr>
        <w:t xml:space="preserve"> </w:t>
      </w:r>
      <w:r w:rsidRPr="00A85B00">
        <w:t>(2026, January).</w:t>
      </w:r>
      <w:r>
        <w:rPr>
          <w:i/>
          <w:iCs/>
        </w:rPr>
        <w:t xml:space="preserve"> </w:t>
      </w:r>
      <w:r w:rsidRPr="00A85B00">
        <w:rPr>
          <w:i/>
          <w:iCs/>
        </w:rPr>
        <w:t>Linkages between animal abuse and sibling crime victimization in the United States</w:t>
      </w:r>
      <w:r w:rsidRPr="00A85B00">
        <w:t>. Poster</w:t>
      </w:r>
      <w:r w:rsidRPr="00A85B00">
        <w:rPr>
          <w:color w:val="000000"/>
          <w:shd w:val="clear" w:color="auto" w:fill="FFFFFF"/>
        </w:rPr>
        <w:t xml:space="preserve"> presented at the 30</w:t>
      </w:r>
      <w:r w:rsidRPr="00A85B00">
        <w:rPr>
          <w:color w:val="000000"/>
          <w:shd w:val="clear" w:color="auto" w:fill="FFFFFF"/>
          <w:vertAlign w:val="superscript"/>
        </w:rPr>
        <w:t>th</w:t>
      </w:r>
      <w:r w:rsidRPr="00A85B00">
        <w:rPr>
          <w:color w:val="000000"/>
          <w:shd w:val="clear" w:color="auto" w:fill="FFFFFF"/>
        </w:rPr>
        <w:t xml:space="preserve"> </w:t>
      </w:r>
      <w:r w:rsidRPr="00A85B00">
        <w:t>Annual Society for Social Work and Research Conference, Washington, DC.</w:t>
      </w:r>
    </w:p>
    <w:p w14:paraId="6BCA94E8" w14:textId="77777777" w:rsidR="00A85B00" w:rsidRDefault="00A85B00" w:rsidP="00A315C9">
      <w:pPr>
        <w:ind w:left="360"/>
        <w:rPr>
          <w:b/>
          <w:bCs/>
        </w:rPr>
      </w:pPr>
    </w:p>
    <w:p w14:paraId="64B86F97" w14:textId="1A3AA96B" w:rsidR="00A85B00" w:rsidRDefault="00A85B00" w:rsidP="00A315C9">
      <w:pPr>
        <w:ind w:left="360"/>
        <w:rPr>
          <w:b/>
          <w:bCs/>
        </w:rPr>
      </w:pPr>
      <w:r w:rsidRPr="007635A6">
        <w:t>Agyei-P</w:t>
      </w:r>
      <w:r w:rsidR="007635A6" w:rsidRPr="007635A6">
        <w:t>oku, E.</w:t>
      </w:r>
      <w:r w:rsidR="00DB7211">
        <w:t>*</w:t>
      </w:r>
      <w:r w:rsidR="007635A6" w:rsidRPr="007635A6">
        <w:t>,</w:t>
      </w:r>
      <w:r w:rsidR="007635A6">
        <w:rPr>
          <w:b/>
          <w:bCs/>
        </w:rPr>
        <w:t xml:space="preserve"> Perkins, N. H., </w:t>
      </w:r>
      <w:r w:rsidR="007635A6" w:rsidRPr="007635A6">
        <w:t xml:space="preserve">&amp; </w:t>
      </w:r>
      <w:proofErr w:type="spellStart"/>
      <w:r w:rsidR="007635A6" w:rsidRPr="007635A6">
        <w:t>Shadik</w:t>
      </w:r>
      <w:proofErr w:type="spellEnd"/>
      <w:r w:rsidR="007635A6" w:rsidRPr="007635A6">
        <w:t>, J. A.</w:t>
      </w:r>
      <w:r w:rsidR="007635A6">
        <w:rPr>
          <w:b/>
          <w:bCs/>
        </w:rPr>
        <w:t xml:space="preserve"> </w:t>
      </w:r>
      <w:r w:rsidR="007635A6" w:rsidRPr="00A85B00">
        <w:t>(2026, January</w:t>
      </w:r>
      <w:r w:rsidR="007635A6">
        <w:t>)</w:t>
      </w:r>
      <w:r w:rsidR="007635A6" w:rsidRPr="00A85B00">
        <w:t>.</w:t>
      </w:r>
      <w:r w:rsidR="007635A6">
        <w:t xml:space="preserve"> </w:t>
      </w:r>
      <w:r w:rsidR="007635A6" w:rsidRPr="007635A6">
        <w:rPr>
          <w:i/>
          <w:iCs/>
        </w:rPr>
        <w:t>Associations of physical and emotional aggression among a sample of MSW students</w:t>
      </w:r>
      <w:r w:rsidR="007635A6" w:rsidRPr="007635A6">
        <w:t>.</w:t>
      </w:r>
      <w:r w:rsidR="007635A6">
        <w:rPr>
          <w:b/>
          <w:bCs/>
        </w:rPr>
        <w:t xml:space="preserve"> </w:t>
      </w:r>
      <w:r w:rsidR="007635A6" w:rsidRPr="00A85B00">
        <w:t>Poster</w:t>
      </w:r>
      <w:r w:rsidR="007635A6" w:rsidRPr="00A85B00">
        <w:rPr>
          <w:color w:val="000000"/>
          <w:shd w:val="clear" w:color="auto" w:fill="FFFFFF"/>
        </w:rPr>
        <w:t xml:space="preserve"> presented at the 30</w:t>
      </w:r>
      <w:r w:rsidR="007635A6" w:rsidRPr="00A85B00">
        <w:rPr>
          <w:color w:val="000000"/>
          <w:shd w:val="clear" w:color="auto" w:fill="FFFFFF"/>
          <w:vertAlign w:val="superscript"/>
        </w:rPr>
        <w:t>th</w:t>
      </w:r>
      <w:r w:rsidR="007635A6" w:rsidRPr="00A85B00">
        <w:rPr>
          <w:color w:val="000000"/>
          <w:shd w:val="clear" w:color="auto" w:fill="FFFFFF"/>
        </w:rPr>
        <w:t xml:space="preserve"> </w:t>
      </w:r>
      <w:r w:rsidR="007635A6" w:rsidRPr="00A85B00">
        <w:t>Annual Society for Social Work and Research Conference, Washington, DC.</w:t>
      </w:r>
    </w:p>
    <w:p w14:paraId="4E34A16A" w14:textId="77777777" w:rsidR="00A85B00" w:rsidRDefault="00A85B00" w:rsidP="00A315C9">
      <w:pPr>
        <w:ind w:left="360"/>
        <w:rPr>
          <w:b/>
          <w:bCs/>
        </w:rPr>
      </w:pPr>
    </w:p>
    <w:p w14:paraId="41A5BD9B" w14:textId="34C7B07E" w:rsidR="00A315C9" w:rsidRPr="00A315C9" w:rsidRDefault="00A315C9" w:rsidP="00A315C9">
      <w:pPr>
        <w:ind w:left="360"/>
      </w:pPr>
      <w:r w:rsidRPr="00B21366">
        <w:rPr>
          <w:b/>
          <w:bCs/>
        </w:rPr>
        <w:t>Perkins, N. H.</w:t>
      </w:r>
      <w:r w:rsidRPr="00A315C9">
        <w:t xml:space="preserve">, &amp; </w:t>
      </w:r>
      <w:r>
        <w:t>Tucker, C. J., Whitworth, T, R.</w:t>
      </w:r>
      <w:r>
        <w:rPr>
          <w:b/>
          <w:bCs/>
        </w:rPr>
        <w:t xml:space="preserve"> </w:t>
      </w:r>
      <w:r>
        <w:t>(2025, November).</w:t>
      </w:r>
      <w:r>
        <w:rPr>
          <w:i/>
          <w:iCs/>
        </w:rPr>
        <w:t xml:space="preserve"> </w:t>
      </w:r>
      <w:r w:rsidRPr="00A315C9">
        <w:rPr>
          <w:i/>
          <w:iCs/>
        </w:rPr>
        <w:t>The role of public health and social work in understanding and addressing sibling aggression and abuse</w:t>
      </w:r>
      <w:r>
        <w:rPr>
          <w:i/>
          <w:iCs/>
        </w:rPr>
        <w:t>.</w:t>
      </w:r>
      <w:r>
        <w:t xml:space="preserve"> Paper presented at the 2025 American Public Health Association Annual Meeting &amp; Exposition, Washington, DC.</w:t>
      </w:r>
    </w:p>
    <w:p w14:paraId="36F10A0B" w14:textId="77777777" w:rsidR="00A315C9" w:rsidRDefault="00A315C9" w:rsidP="00E21D67">
      <w:pPr>
        <w:ind w:left="360"/>
      </w:pPr>
    </w:p>
    <w:p w14:paraId="6B6C8AE6" w14:textId="337552AA" w:rsidR="00A315C9" w:rsidRPr="00A315C9" w:rsidRDefault="00A315C9" w:rsidP="00E21D67">
      <w:pPr>
        <w:ind w:left="360"/>
      </w:pPr>
      <w:r>
        <w:t xml:space="preserve">Tucker, C. J., Whitworth, T, R., &amp; </w:t>
      </w:r>
      <w:r w:rsidRPr="00B21366">
        <w:rPr>
          <w:b/>
          <w:bCs/>
        </w:rPr>
        <w:t>Perkins, N. H.</w:t>
      </w:r>
      <w:r>
        <w:rPr>
          <w:b/>
          <w:bCs/>
        </w:rPr>
        <w:t xml:space="preserve"> </w:t>
      </w:r>
      <w:r>
        <w:t>(2025, November).</w:t>
      </w:r>
      <w:r>
        <w:rPr>
          <w:i/>
          <w:iCs/>
        </w:rPr>
        <w:t xml:space="preserve"> </w:t>
      </w:r>
      <w:r w:rsidRPr="00A315C9">
        <w:rPr>
          <w:i/>
          <w:iCs/>
        </w:rPr>
        <w:t>Sibling aggression and abuse are forms of family violence and widespread public health problems</w:t>
      </w:r>
      <w:r>
        <w:rPr>
          <w:i/>
          <w:iCs/>
        </w:rPr>
        <w:t xml:space="preserve">. </w:t>
      </w:r>
      <w:r>
        <w:t xml:space="preserve"> Poster presented at the 2025 American Public Health Association Annual Meeting &amp; Exposition, Washington, DC.</w:t>
      </w:r>
    </w:p>
    <w:p w14:paraId="73F65E35" w14:textId="77777777" w:rsidR="00A315C9" w:rsidRDefault="00A315C9" w:rsidP="00E21D67">
      <w:pPr>
        <w:ind w:left="360"/>
        <w:rPr>
          <w:b/>
          <w:bCs/>
        </w:rPr>
      </w:pPr>
    </w:p>
    <w:p w14:paraId="50510792" w14:textId="1594EE34" w:rsidR="00135E59" w:rsidRDefault="00135E59" w:rsidP="00E21D67">
      <w:pPr>
        <w:ind w:left="360"/>
        <w:rPr>
          <w:b/>
          <w:bCs/>
        </w:rPr>
      </w:pPr>
      <w:r>
        <w:rPr>
          <w:b/>
          <w:bCs/>
        </w:rPr>
        <w:t xml:space="preserve">Perkins, N. H., </w:t>
      </w:r>
      <w:r w:rsidRPr="00135E59">
        <w:t xml:space="preserve">&amp; Dressman, </w:t>
      </w:r>
      <w:r w:rsidR="007070A7">
        <w:t>K</w:t>
      </w:r>
      <w:r w:rsidRPr="00135E59">
        <w:t>.</w:t>
      </w:r>
      <w:r w:rsidR="007070A7">
        <w:t xml:space="preserve"> A.</w:t>
      </w:r>
      <w:r w:rsidRPr="00135E59">
        <w:t>*</w:t>
      </w:r>
      <w:r>
        <w:t xml:space="preserve"> (2025, November). </w:t>
      </w:r>
      <w:r w:rsidRPr="00135E59">
        <w:rPr>
          <w:i/>
          <w:iCs/>
        </w:rPr>
        <w:t xml:space="preserve">Perceived physical and mental health: comparisons between queer and heterosexual </w:t>
      </w:r>
      <w:r>
        <w:rPr>
          <w:i/>
          <w:iCs/>
        </w:rPr>
        <w:t>MSW</w:t>
      </w:r>
      <w:r w:rsidRPr="00135E59">
        <w:rPr>
          <w:i/>
          <w:iCs/>
        </w:rPr>
        <w:t xml:space="preserve"> students</w:t>
      </w:r>
      <w:r>
        <w:t xml:space="preserve">. </w:t>
      </w:r>
      <w:r w:rsidR="002313D4">
        <w:t>Poster</w:t>
      </w:r>
      <w:r>
        <w:t xml:space="preserve"> presented at the 2025 American Public Health Association Annual Meeting &amp; Exposition, Washington, DC. </w:t>
      </w:r>
    </w:p>
    <w:p w14:paraId="3D08AE2E" w14:textId="77777777" w:rsidR="00135E59" w:rsidRDefault="00135E59" w:rsidP="00E21D67">
      <w:pPr>
        <w:ind w:left="360"/>
        <w:rPr>
          <w:b/>
          <w:bCs/>
        </w:rPr>
      </w:pPr>
    </w:p>
    <w:p w14:paraId="0EAA8B97" w14:textId="554ABD2F" w:rsidR="00E21D67" w:rsidRPr="00E21D67" w:rsidRDefault="00E21D67" w:rsidP="00E21D67">
      <w:pPr>
        <w:ind w:left="360"/>
      </w:pPr>
      <w:r w:rsidRPr="00E21D67">
        <w:rPr>
          <w:b/>
          <w:bCs/>
        </w:rPr>
        <w:t>Perkins, N.H.,</w:t>
      </w:r>
      <w:r w:rsidRPr="00E21D67">
        <w:t> Rai, A., Moon, A.</w:t>
      </w:r>
      <w:r w:rsidR="00A315C9">
        <w:t>*</w:t>
      </w:r>
      <w:r w:rsidRPr="00E21D67">
        <w:t xml:space="preserve"> (2025, September). </w:t>
      </w:r>
      <w:r w:rsidRPr="00E21D67">
        <w:rPr>
          <w:i/>
          <w:iCs/>
        </w:rPr>
        <w:t>The influence of sibling violence and adverse childhood experiences and in-law abuse in a sample of South Asian immigrants in the U.S.</w:t>
      </w:r>
      <w:r w:rsidRPr="00E21D67">
        <w:t xml:space="preserve"> </w:t>
      </w:r>
      <w:r>
        <w:t>P</w:t>
      </w:r>
      <w:r w:rsidR="00F77AD3">
        <w:t>aper</w:t>
      </w:r>
      <w:r w:rsidRPr="00E21D67">
        <w:t xml:space="preserve"> </w:t>
      </w:r>
      <w:r>
        <w:t>presented</w:t>
      </w:r>
      <w:r w:rsidRPr="00E21D67">
        <w:t xml:space="preserve"> </w:t>
      </w:r>
      <w:r>
        <w:t>at the 2025</w:t>
      </w:r>
      <w:r w:rsidRPr="00E21D67">
        <w:t xml:space="preserve"> European Conference on Domestic Violence, Barcelona</w:t>
      </w:r>
      <w:r>
        <w:t>, Spain</w:t>
      </w:r>
      <w:r w:rsidRPr="00E21D67">
        <w:t>.</w:t>
      </w:r>
    </w:p>
    <w:p w14:paraId="3FB9C997" w14:textId="77777777" w:rsidR="00E21D67" w:rsidRPr="00E21D67" w:rsidRDefault="00E21D67" w:rsidP="00E21D67">
      <w:pPr>
        <w:ind w:left="360"/>
      </w:pPr>
      <w:r w:rsidRPr="00E21D67">
        <w:t> </w:t>
      </w:r>
    </w:p>
    <w:p w14:paraId="4E53C1D4" w14:textId="6F2A1BE0" w:rsidR="00E21D67" w:rsidRDefault="00E21D67" w:rsidP="00E21D67">
      <w:pPr>
        <w:ind w:left="360"/>
      </w:pPr>
      <w:r w:rsidRPr="00E21D67">
        <w:lastRenderedPageBreak/>
        <w:t xml:space="preserve">Rai, A. &amp; </w:t>
      </w:r>
      <w:r w:rsidRPr="00E21D67">
        <w:rPr>
          <w:b/>
          <w:bCs/>
        </w:rPr>
        <w:t>Perkins, N.H.,</w:t>
      </w:r>
      <w:r w:rsidRPr="00E21D67">
        <w:t xml:space="preserve"> Moon, A.</w:t>
      </w:r>
      <w:r w:rsidR="00A315C9">
        <w:t>*</w:t>
      </w:r>
      <w:r w:rsidRPr="00E21D67">
        <w:t xml:space="preserve"> &amp; Farzam, F.</w:t>
      </w:r>
      <w:r w:rsidR="00A315C9">
        <w:t>*</w:t>
      </w:r>
      <w:r w:rsidRPr="00E21D67">
        <w:t xml:space="preserve"> (2025, September). </w:t>
      </w:r>
      <w:r w:rsidRPr="00E21D67">
        <w:rPr>
          <w:i/>
          <w:iCs/>
        </w:rPr>
        <w:t>Responses to a domestic violence intervention for South Asians living in the United States [B.R.A.K.E. The Cycle]</w:t>
      </w:r>
      <w:r w:rsidRPr="00E21D67">
        <w:t xml:space="preserve">. </w:t>
      </w:r>
      <w:r>
        <w:t>Paper</w:t>
      </w:r>
      <w:r w:rsidRPr="00E21D67">
        <w:t xml:space="preserve"> </w:t>
      </w:r>
      <w:r>
        <w:t>presented</w:t>
      </w:r>
      <w:r w:rsidRPr="00E21D67">
        <w:t xml:space="preserve"> </w:t>
      </w:r>
      <w:r>
        <w:t>at the 2025</w:t>
      </w:r>
      <w:r w:rsidRPr="00E21D67">
        <w:t xml:space="preserve"> European Conference on Domestic Violence, Barcelona</w:t>
      </w:r>
      <w:r>
        <w:t>, Spain</w:t>
      </w:r>
      <w:r w:rsidRPr="00E21D67">
        <w:t>.</w:t>
      </w:r>
    </w:p>
    <w:p w14:paraId="000EF31F" w14:textId="77777777" w:rsidR="00E21D67" w:rsidRPr="008E188E" w:rsidRDefault="00E21D67" w:rsidP="00AB7940">
      <w:pPr>
        <w:shd w:val="clear" w:color="auto" w:fill="FFFFFF"/>
        <w:textAlignment w:val="baseline"/>
      </w:pPr>
    </w:p>
    <w:p w14:paraId="62B0033B" w14:textId="73EEA0B9" w:rsidR="001874D3" w:rsidRPr="00EC11B4" w:rsidRDefault="001874D3" w:rsidP="001123D0">
      <w:pPr>
        <w:ind w:left="360"/>
      </w:pPr>
      <w:bookmarkStart w:id="9" w:name="_Hlk164932638"/>
      <w:r w:rsidRPr="00EC11B4">
        <w:t xml:space="preserve">Moon, A.*, &amp; </w:t>
      </w:r>
      <w:r w:rsidRPr="00EC11B4">
        <w:rPr>
          <w:b/>
          <w:bCs/>
        </w:rPr>
        <w:t>Perkins, N. H.</w:t>
      </w:r>
      <w:r w:rsidRPr="00EC11B4">
        <w:t xml:space="preserve"> (2025, June). </w:t>
      </w:r>
      <w:r w:rsidRPr="00EC11B4">
        <w:rPr>
          <w:i/>
          <w:iCs/>
        </w:rPr>
        <w:t>Differences in adult attachment styles by physical and emotional sibling violence in childhood</w:t>
      </w:r>
      <w:r w:rsidRPr="00EC11B4">
        <w:t>. Poster presented at the 32</w:t>
      </w:r>
      <w:r w:rsidRPr="00EC11B4">
        <w:rPr>
          <w:vertAlign w:val="superscript"/>
        </w:rPr>
        <w:t>nd</w:t>
      </w:r>
      <w:r w:rsidRPr="00EC11B4">
        <w:t xml:space="preserve"> Annual American Professional Society on the Abuse of Children Colloquium, New Orleans, LA. </w:t>
      </w:r>
    </w:p>
    <w:p w14:paraId="563A9081" w14:textId="77777777" w:rsidR="001874D3" w:rsidRPr="00EC11B4" w:rsidRDefault="001874D3" w:rsidP="001123D0">
      <w:pPr>
        <w:ind w:left="360"/>
      </w:pPr>
    </w:p>
    <w:p w14:paraId="76203E91" w14:textId="020C2640" w:rsidR="001874D3" w:rsidRPr="009134B1" w:rsidRDefault="001874D3" w:rsidP="001123D0">
      <w:pPr>
        <w:ind w:left="360"/>
      </w:pPr>
      <w:r w:rsidRPr="009134B1">
        <w:rPr>
          <w:b/>
          <w:bCs/>
        </w:rPr>
        <w:t>Perkins, N. H.</w:t>
      </w:r>
      <w:r w:rsidRPr="009134B1">
        <w:t xml:space="preserve">, </w:t>
      </w:r>
      <w:proofErr w:type="spellStart"/>
      <w:r w:rsidRPr="009134B1">
        <w:t>Shadik</w:t>
      </w:r>
      <w:proofErr w:type="spellEnd"/>
      <w:r w:rsidRPr="009134B1">
        <w:t xml:space="preserve">, J. A., &amp; Agyei-Poku, E.* (2025, June). </w:t>
      </w:r>
      <w:r w:rsidRPr="009134B1">
        <w:rPr>
          <w:i/>
          <w:iCs/>
        </w:rPr>
        <w:t>Master of Social Work Students’ Perceived Knowledge of and Capacity to Address Physical and Emotional Sibling Violence &amp; Child Abuse</w:t>
      </w:r>
      <w:r w:rsidRPr="009134B1">
        <w:t>. Paper presented at the 32nd Annual American Professional Society on the Abuse of Children Colloquium, New Orleans, LA.</w:t>
      </w:r>
    </w:p>
    <w:p w14:paraId="6ABBA94C" w14:textId="77777777" w:rsidR="001874D3" w:rsidRPr="009134B1" w:rsidRDefault="001874D3" w:rsidP="001123D0">
      <w:pPr>
        <w:ind w:left="360"/>
      </w:pPr>
    </w:p>
    <w:p w14:paraId="62227BF3" w14:textId="5B6AD697" w:rsidR="00B21366" w:rsidRPr="009134B1" w:rsidRDefault="00B21366" w:rsidP="00B21366">
      <w:pPr>
        <w:ind w:left="360"/>
      </w:pPr>
      <w:r w:rsidRPr="009134B1">
        <w:t xml:space="preserve">Tucker, C. J., Whitworth, T, R., &amp; </w:t>
      </w:r>
      <w:r w:rsidRPr="009134B1">
        <w:rPr>
          <w:b/>
          <w:bCs/>
        </w:rPr>
        <w:t>Perkins, N. H.</w:t>
      </w:r>
      <w:r w:rsidRPr="009134B1">
        <w:t xml:space="preserve"> (2025, June). </w:t>
      </w:r>
      <w:r w:rsidRPr="009134B1">
        <w:rPr>
          <w:i/>
          <w:iCs/>
        </w:rPr>
        <w:t>Social workers are key to addressing sibling aggression and abuse as widespread public health problems</w:t>
      </w:r>
      <w:r w:rsidRPr="009134B1">
        <w:t xml:space="preserve">. Paper presented at the 2025 National Association of Social Workers National Conference, Chicago, IL. </w:t>
      </w:r>
    </w:p>
    <w:p w14:paraId="013374DF" w14:textId="77777777" w:rsidR="00B21366" w:rsidRPr="009134B1" w:rsidRDefault="00B21366" w:rsidP="001123D0">
      <w:pPr>
        <w:ind w:left="360"/>
      </w:pPr>
    </w:p>
    <w:p w14:paraId="26371248" w14:textId="43508188" w:rsidR="007D3116" w:rsidRPr="009134B1" w:rsidRDefault="007D3116" w:rsidP="001123D0">
      <w:pPr>
        <w:ind w:left="360"/>
      </w:pPr>
      <w:r w:rsidRPr="009134B1">
        <w:t>Dressman, K.</w:t>
      </w:r>
      <w:r w:rsidR="007070A7" w:rsidRPr="009134B1">
        <w:t xml:space="preserve"> A.</w:t>
      </w:r>
      <w:r w:rsidRPr="009134B1">
        <w:t xml:space="preserve">*, </w:t>
      </w:r>
      <w:r w:rsidRPr="009134B1">
        <w:rPr>
          <w:b/>
          <w:bCs/>
        </w:rPr>
        <w:t>Perkins, N. H.</w:t>
      </w:r>
      <w:r w:rsidRPr="009134B1">
        <w:t xml:space="preserve">, Kelly, B. &amp; Lees, E. (2025, January). </w:t>
      </w:r>
      <w:r w:rsidRPr="009134B1">
        <w:rPr>
          <w:i/>
          <w:iCs/>
        </w:rPr>
        <w:t>Physical and emotional sibling violence &amp; adult attachment in close relationships: Comparisons between lesbian, gay, bisexual, and heterosexual individuals</w:t>
      </w:r>
      <w:r w:rsidRPr="009134B1">
        <w:t>. Poster</w:t>
      </w:r>
      <w:r w:rsidRPr="009134B1">
        <w:rPr>
          <w:color w:val="000000"/>
          <w:shd w:val="clear" w:color="auto" w:fill="FFFFFF"/>
        </w:rPr>
        <w:t xml:space="preserve"> presented at the 29</w:t>
      </w:r>
      <w:r w:rsidRPr="009134B1">
        <w:rPr>
          <w:color w:val="000000"/>
          <w:shd w:val="clear" w:color="auto" w:fill="FFFFFF"/>
          <w:vertAlign w:val="superscript"/>
        </w:rPr>
        <w:t>th</w:t>
      </w:r>
      <w:r w:rsidRPr="009134B1">
        <w:rPr>
          <w:color w:val="000000"/>
          <w:shd w:val="clear" w:color="auto" w:fill="FFFFFF"/>
        </w:rPr>
        <w:t xml:space="preserve"> </w:t>
      </w:r>
      <w:r w:rsidRPr="009134B1">
        <w:t xml:space="preserve">Annual Society for Social Work and Research Conference, Seattle, WA. </w:t>
      </w:r>
    </w:p>
    <w:p w14:paraId="0A9F770A" w14:textId="77777777" w:rsidR="007D3116" w:rsidRPr="009134B1" w:rsidRDefault="007D3116" w:rsidP="001123D0">
      <w:pPr>
        <w:ind w:left="360"/>
      </w:pPr>
    </w:p>
    <w:p w14:paraId="4DCFA4D8" w14:textId="29C52169" w:rsidR="003A1711" w:rsidRPr="009134B1" w:rsidRDefault="003A1711" w:rsidP="001123D0">
      <w:pPr>
        <w:ind w:left="360"/>
      </w:pPr>
      <w:r w:rsidRPr="009134B1">
        <w:t xml:space="preserve">Sawyer, J., Stout, V., </w:t>
      </w:r>
      <w:r w:rsidRPr="009134B1">
        <w:rPr>
          <w:b/>
          <w:bCs/>
        </w:rPr>
        <w:t>Perkins, N. H.</w:t>
      </w:r>
      <w:r w:rsidRPr="009134B1">
        <w:t xml:space="preserve">, &amp; Coles, D. C. (2025, January). </w:t>
      </w:r>
      <w:r w:rsidRPr="009134B1">
        <w:rPr>
          <w:i/>
          <w:iCs/>
        </w:rPr>
        <w:t>How we use the city: A critical phenomenology of gentrification threat</w:t>
      </w:r>
      <w:r w:rsidRPr="009134B1">
        <w:t>. Paper</w:t>
      </w:r>
      <w:r w:rsidRPr="009134B1">
        <w:rPr>
          <w:color w:val="000000"/>
          <w:shd w:val="clear" w:color="auto" w:fill="FFFFFF"/>
        </w:rPr>
        <w:t xml:space="preserve"> presented at the 29</w:t>
      </w:r>
      <w:r w:rsidRPr="009134B1">
        <w:rPr>
          <w:color w:val="000000"/>
          <w:shd w:val="clear" w:color="auto" w:fill="FFFFFF"/>
          <w:vertAlign w:val="superscript"/>
        </w:rPr>
        <w:t>th</w:t>
      </w:r>
      <w:r w:rsidRPr="009134B1">
        <w:rPr>
          <w:color w:val="000000"/>
          <w:shd w:val="clear" w:color="auto" w:fill="FFFFFF"/>
        </w:rPr>
        <w:t xml:space="preserve"> </w:t>
      </w:r>
      <w:r w:rsidRPr="009134B1">
        <w:t>Annual Society for Social Work and Research Conference, Seattle, WA.</w:t>
      </w:r>
    </w:p>
    <w:p w14:paraId="7469FC68" w14:textId="77777777" w:rsidR="003A1711" w:rsidRPr="009134B1" w:rsidRDefault="003A1711" w:rsidP="001123D0">
      <w:pPr>
        <w:ind w:left="360"/>
      </w:pPr>
    </w:p>
    <w:p w14:paraId="19B30AF1" w14:textId="31F3E376" w:rsidR="00F3166F" w:rsidRPr="009134B1" w:rsidRDefault="00F3166F" w:rsidP="001123D0">
      <w:pPr>
        <w:ind w:left="360"/>
      </w:pPr>
      <w:r w:rsidRPr="009134B1">
        <w:rPr>
          <w:b/>
          <w:bCs/>
        </w:rPr>
        <w:t>Perkins, N. H.</w:t>
      </w:r>
      <w:r w:rsidRPr="009134B1">
        <w:t>, Rai, A., Farzana, F.</w:t>
      </w:r>
      <w:r w:rsidR="008255DF" w:rsidRPr="009134B1">
        <w:t>*</w:t>
      </w:r>
      <w:r w:rsidRPr="009134B1">
        <w:t>, &amp; Moon, A.</w:t>
      </w:r>
      <w:r w:rsidR="008255DF" w:rsidRPr="009134B1">
        <w:t>*</w:t>
      </w:r>
      <w:r w:rsidRPr="009134B1">
        <w:t xml:space="preserve"> (2024, October). </w:t>
      </w:r>
      <w:r w:rsidRPr="009134B1">
        <w:rPr>
          <w:i/>
          <w:iCs/>
        </w:rPr>
        <w:t xml:space="preserve">B.R.A.K.E. The Cycle: A </w:t>
      </w:r>
      <w:r w:rsidR="00D55504" w:rsidRPr="009134B1">
        <w:rPr>
          <w:i/>
          <w:iCs/>
        </w:rPr>
        <w:t>domestic violence bystander intervention for the</w:t>
      </w:r>
      <w:r w:rsidRPr="009134B1">
        <w:rPr>
          <w:i/>
          <w:iCs/>
        </w:rPr>
        <w:t xml:space="preserve"> South Asian </w:t>
      </w:r>
      <w:r w:rsidR="00D55504" w:rsidRPr="009134B1">
        <w:rPr>
          <w:i/>
          <w:iCs/>
        </w:rPr>
        <w:t>c</w:t>
      </w:r>
      <w:r w:rsidRPr="009134B1">
        <w:rPr>
          <w:i/>
          <w:iCs/>
        </w:rPr>
        <w:t>ommunity</w:t>
      </w:r>
      <w:r w:rsidRPr="009134B1">
        <w:t>. Poster presented at the Council on Social Work Education 70</w:t>
      </w:r>
      <w:r w:rsidRPr="009134B1">
        <w:rPr>
          <w:vertAlign w:val="superscript"/>
        </w:rPr>
        <w:t>th</w:t>
      </w:r>
      <w:r w:rsidRPr="009134B1">
        <w:t xml:space="preserve"> Annual Program Meeting, Kansas City, MO.</w:t>
      </w:r>
    </w:p>
    <w:p w14:paraId="0BD1318E" w14:textId="77777777" w:rsidR="00F3166F" w:rsidRPr="009134B1" w:rsidRDefault="00F3166F" w:rsidP="001123D0">
      <w:pPr>
        <w:ind w:left="360"/>
      </w:pPr>
    </w:p>
    <w:p w14:paraId="0CC364B1" w14:textId="492ECA14" w:rsidR="00F3166F" w:rsidRPr="009134B1" w:rsidRDefault="00F3166F" w:rsidP="00F3166F">
      <w:pPr>
        <w:ind w:left="360"/>
      </w:pPr>
      <w:r w:rsidRPr="009134B1">
        <w:t xml:space="preserve">Kelly, B., L., &amp; </w:t>
      </w:r>
      <w:r w:rsidRPr="009134B1">
        <w:rPr>
          <w:b/>
          <w:bCs/>
        </w:rPr>
        <w:t>Perkins, N. H.</w:t>
      </w:r>
      <w:r w:rsidRPr="009134B1">
        <w:t xml:space="preserve"> (2024, October). </w:t>
      </w:r>
      <w:r w:rsidRPr="009134B1">
        <w:rPr>
          <w:i/>
          <w:iCs/>
        </w:rPr>
        <w:t>A research practicum for doctoral students: Implications for pedagogy, collaboration, and dissemination</w:t>
      </w:r>
      <w:r w:rsidRPr="009134B1">
        <w:t xml:space="preserve">. </w:t>
      </w:r>
      <w:r w:rsidR="005D1F6D" w:rsidRPr="009134B1">
        <w:t>Paper</w:t>
      </w:r>
      <w:r w:rsidRPr="009134B1">
        <w:t xml:space="preserve"> presented at the Council on Social Work Education 70</w:t>
      </w:r>
      <w:r w:rsidRPr="009134B1">
        <w:rPr>
          <w:vertAlign w:val="superscript"/>
        </w:rPr>
        <w:t>th</w:t>
      </w:r>
      <w:r w:rsidRPr="009134B1">
        <w:t xml:space="preserve"> Annual Program Meeting, Kansas City, MO.</w:t>
      </w:r>
    </w:p>
    <w:p w14:paraId="475B3367" w14:textId="77777777" w:rsidR="00F3166F" w:rsidRPr="009134B1" w:rsidRDefault="00F3166F" w:rsidP="001123D0">
      <w:pPr>
        <w:ind w:left="360"/>
        <w:rPr>
          <w:b/>
        </w:rPr>
      </w:pPr>
    </w:p>
    <w:p w14:paraId="14A25EB1" w14:textId="6534B818" w:rsidR="00F3166F" w:rsidRDefault="00F3166F" w:rsidP="00F3166F">
      <w:pPr>
        <w:ind w:left="360"/>
      </w:pPr>
      <w:proofErr w:type="spellStart"/>
      <w:r w:rsidRPr="009134B1">
        <w:t>Shadik</w:t>
      </w:r>
      <w:proofErr w:type="spellEnd"/>
      <w:r w:rsidRPr="009134B1">
        <w:t xml:space="preserve">, J. A., &amp; </w:t>
      </w:r>
      <w:r w:rsidRPr="009134B1">
        <w:rPr>
          <w:b/>
          <w:bCs/>
        </w:rPr>
        <w:t>Perkins, N. H.</w:t>
      </w:r>
      <w:r w:rsidRPr="009134B1">
        <w:t xml:space="preserve"> (2024, October). </w:t>
      </w:r>
      <w:r w:rsidRPr="009134B1">
        <w:rPr>
          <w:i/>
          <w:iCs/>
        </w:rPr>
        <w:t xml:space="preserve">Knowledge and </w:t>
      </w:r>
      <w:r w:rsidR="00D55504" w:rsidRPr="009134B1">
        <w:rPr>
          <w:i/>
          <w:iCs/>
        </w:rPr>
        <w:t>capacity to address five types of family violen</w:t>
      </w:r>
      <w:r w:rsidRPr="009134B1">
        <w:rPr>
          <w:i/>
          <w:iCs/>
        </w:rPr>
        <w:t xml:space="preserve">ce: A </w:t>
      </w:r>
      <w:r w:rsidR="00D55504" w:rsidRPr="009134B1">
        <w:rPr>
          <w:i/>
          <w:iCs/>
        </w:rPr>
        <w:t>national MSW study</w:t>
      </w:r>
      <w:r w:rsidRPr="009134B1">
        <w:t>. Poster presented at the Council on Social Work Education 70</w:t>
      </w:r>
      <w:r w:rsidRPr="009134B1">
        <w:rPr>
          <w:vertAlign w:val="superscript"/>
        </w:rPr>
        <w:t>th</w:t>
      </w:r>
      <w:r w:rsidRPr="009134B1">
        <w:t xml:space="preserve"> Annual Program Meeting, Kansas City, MO.</w:t>
      </w:r>
    </w:p>
    <w:p w14:paraId="0C154D1B" w14:textId="77777777" w:rsidR="00F3166F" w:rsidRDefault="00F3166F" w:rsidP="001123D0">
      <w:pPr>
        <w:ind w:left="360"/>
        <w:rPr>
          <w:b/>
        </w:rPr>
      </w:pPr>
    </w:p>
    <w:p w14:paraId="53716249" w14:textId="36C44229" w:rsidR="00A42754" w:rsidRDefault="00A42754" w:rsidP="001123D0">
      <w:pPr>
        <w:ind w:left="360"/>
      </w:pPr>
      <w:r w:rsidRPr="001123D0">
        <w:rPr>
          <w:b/>
        </w:rPr>
        <w:t>Perkins, N. H.</w:t>
      </w:r>
      <w:r>
        <w:t xml:space="preserve">, &amp; Rai, A. (2024, April). </w:t>
      </w:r>
      <w:r w:rsidRPr="001123D0">
        <w:rPr>
          <w:i/>
          <w:iCs/>
        </w:rPr>
        <w:t>The intersection of various types of family violence in a sample of South Asian Immigrants in the U.S.: The influence of physical &amp; emotional sibling violence</w:t>
      </w:r>
      <w:r>
        <w:t xml:space="preserve">. Poster presented at the 2024 Joint Conference on Social Work, Education, and Social Development in Panama City, Panama. </w:t>
      </w:r>
    </w:p>
    <w:p w14:paraId="29F8D37D" w14:textId="77777777" w:rsidR="00A42754" w:rsidRDefault="00A42754" w:rsidP="001123D0"/>
    <w:p w14:paraId="1BCCB3BC" w14:textId="222AEE19" w:rsidR="00A42754" w:rsidRDefault="00A42754" w:rsidP="001123D0">
      <w:pPr>
        <w:ind w:left="360"/>
      </w:pPr>
      <w:r w:rsidRPr="001123D0">
        <w:rPr>
          <w:b/>
        </w:rPr>
        <w:t>Perkins, N. H.</w:t>
      </w:r>
      <w:r>
        <w:t xml:space="preserve">, </w:t>
      </w:r>
      <w:proofErr w:type="spellStart"/>
      <w:r>
        <w:t>Shadik</w:t>
      </w:r>
      <w:proofErr w:type="spellEnd"/>
      <w:r>
        <w:t xml:space="preserve">, J. A., &amp; Colindres, M.* (2024, April). </w:t>
      </w:r>
      <w:r w:rsidRPr="001123D0">
        <w:rPr>
          <w:i/>
          <w:iCs/>
        </w:rPr>
        <w:t>An examination of physical and emotional sibling violence &amp; protective factors in childhood in a sample of MSW students</w:t>
      </w:r>
      <w:r>
        <w:t xml:space="preserve">. Poster presented at the 2024 Joint Conference on Social Work, Education, and Social Development in Panama City, Panama. </w:t>
      </w:r>
    </w:p>
    <w:p w14:paraId="5574BE31" w14:textId="77777777" w:rsidR="00A42754" w:rsidRDefault="00A42754" w:rsidP="001123D0">
      <w:pPr>
        <w:pStyle w:val="ListParagraph"/>
      </w:pPr>
    </w:p>
    <w:p w14:paraId="0C0D22C3" w14:textId="63FCE855" w:rsidR="00AB7940" w:rsidRPr="00B37A75" w:rsidRDefault="00AB7940" w:rsidP="001123D0">
      <w:pPr>
        <w:ind w:left="360"/>
      </w:pPr>
      <w:r w:rsidRPr="00B37A75">
        <w:lastRenderedPageBreak/>
        <w:t xml:space="preserve">Reiter, J. E., Grossman, S. F., </w:t>
      </w:r>
      <w:r w:rsidRPr="001123D0">
        <w:rPr>
          <w:b/>
          <w:bCs/>
        </w:rPr>
        <w:t>Perkins, N. H.</w:t>
      </w:r>
      <w:r w:rsidRPr="00B37A75">
        <w:t xml:space="preserve">, &amp; Pryce, J. M. </w:t>
      </w:r>
      <w:r w:rsidRPr="001123D0">
        <w:rPr>
          <w:bCs/>
        </w:rPr>
        <w:t xml:space="preserve">(2024, January). </w:t>
      </w:r>
      <w:r w:rsidRPr="001123D0">
        <w:rPr>
          <w:i/>
          <w:iCs/>
          <w:color w:val="000000"/>
          <w:shd w:val="clear" w:color="auto" w:fill="FFFFFF"/>
        </w:rPr>
        <w:t>Storyboarding: An anti-oppressive qualitative research method</w:t>
      </w:r>
      <w:r w:rsidRPr="001123D0">
        <w:rPr>
          <w:color w:val="000000"/>
          <w:shd w:val="clear" w:color="auto" w:fill="FFFFFF"/>
        </w:rPr>
        <w:t xml:space="preserve">. </w:t>
      </w:r>
      <w:r w:rsidRPr="00B37A75">
        <w:t>Poster</w:t>
      </w:r>
      <w:r w:rsidRPr="001123D0">
        <w:rPr>
          <w:color w:val="000000"/>
          <w:shd w:val="clear" w:color="auto" w:fill="FFFFFF"/>
        </w:rPr>
        <w:t xml:space="preserve"> presented at the 28</w:t>
      </w:r>
      <w:r w:rsidRPr="001123D0">
        <w:rPr>
          <w:color w:val="000000"/>
          <w:shd w:val="clear" w:color="auto" w:fill="FFFFFF"/>
          <w:vertAlign w:val="superscript"/>
        </w:rPr>
        <w:t>th</w:t>
      </w:r>
      <w:r w:rsidRPr="001123D0">
        <w:rPr>
          <w:color w:val="000000"/>
          <w:shd w:val="clear" w:color="auto" w:fill="FFFFFF"/>
        </w:rPr>
        <w:t xml:space="preserve"> </w:t>
      </w:r>
      <w:r w:rsidRPr="00B37A75">
        <w:t>Annual Society for Social Work and Research Conference, Washington, DC.</w:t>
      </w:r>
    </w:p>
    <w:p w14:paraId="6EFB4530" w14:textId="77777777" w:rsidR="00AB7940" w:rsidRPr="005804F1" w:rsidRDefault="00AB7940" w:rsidP="001123D0">
      <w:pPr>
        <w:pStyle w:val="ListParagraph"/>
      </w:pPr>
    </w:p>
    <w:p w14:paraId="389A450A" w14:textId="7869E802" w:rsidR="00AB7940" w:rsidRPr="00B37A75" w:rsidRDefault="00AB7940" w:rsidP="001123D0">
      <w:pPr>
        <w:ind w:left="360"/>
      </w:pPr>
      <w:r w:rsidRPr="001123D0">
        <w:rPr>
          <w:b/>
          <w:color w:val="000000"/>
          <w:shd w:val="clear" w:color="auto" w:fill="FFFFFF"/>
        </w:rPr>
        <w:t>Perkins, N. H.</w:t>
      </w:r>
      <w:r w:rsidRPr="001123D0">
        <w:rPr>
          <w:color w:val="000000"/>
          <w:shd w:val="clear" w:color="auto" w:fill="FFFFFF"/>
        </w:rPr>
        <w:t xml:space="preserve">, </w:t>
      </w:r>
      <w:proofErr w:type="spellStart"/>
      <w:r w:rsidRPr="001123D0">
        <w:rPr>
          <w:color w:val="000000"/>
          <w:shd w:val="clear" w:color="auto" w:fill="FFFFFF"/>
        </w:rPr>
        <w:t>Shadik</w:t>
      </w:r>
      <w:proofErr w:type="spellEnd"/>
      <w:r w:rsidRPr="001123D0">
        <w:rPr>
          <w:color w:val="000000"/>
          <w:shd w:val="clear" w:color="auto" w:fill="FFFFFF"/>
        </w:rPr>
        <w:t>, J. A., &amp; Colindres, M.</w:t>
      </w:r>
      <w:r w:rsidR="00F75DF4">
        <w:rPr>
          <w:color w:val="000000"/>
          <w:shd w:val="clear" w:color="auto" w:fill="FFFFFF"/>
        </w:rPr>
        <w:t>*</w:t>
      </w:r>
      <w:r w:rsidRPr="001123D0">
        <w:rPr>
          <w:color w:val="000000"/>
          <w:shd w:val="clear" w:color="auto" w:fill="FFFFFF"/>
        </w:rPr>
        <w:t xml:space="preserve"> </w:t>
      </w:r>
      <w:r w:rsidRPr="001123D0">
        <w:rPr>
          <w:bCs/>
        </w:rPr>
        <w:t xml:space="preserve">(2024, January). </w:t>
      </w:r>
      <w:r w:rsidRPr="001123D0">
        <w:rPr>
          <w:i/>
          <w:iCs/>
          <w:color w:val="000000"/>
          <w:shd w:val="clear" w:color="auto" w:fill="FFFFFF"/>
        </w:rPr>
        <w:t>Protective and compensatory experiences in childhood &amp; physical and emotional sibling violence</w:t>
      </w:r>
      <w:r w:rsidRPr="001123D0">
        <w:rPr>
          <w:color w:val="000000"/>
          <w:shd w:val="clear" w:color="auto" w:fill="FFFFFF"/>
        </w:rPr>
        <w:t xml:space="preserve">. </w:t>
      </w:r>
      <w:r w:rsidRPr="00B37A75">
        <w:t>Poster</w:t>
      </w:r>
      <w:r w:rsidRPr="001123D0">
        <w:rPr>
          <w:color w:val="000000"/>
          <w:shd w:val="clear" w:color="auto" w:fill="FFFFFF"/>
        </w:rPr>
        <w:t xml:space="preserve"> presented at the 28</w:t>
      </w:r>
      <w:r w:rsidRPr="001123D0">
        <w:rPr>
          <w:color w:val="000000"/>
          <w:shd w:val="clear" w:color="auto" w:fill="FFFFFF"/>
          <w:vertAlign w:val="superscript"/>
        </w:rPr>
        <w:t>th</w:t>
      </w:r>
      <w:r w:rsidRPr="001123D0">
        <w:rPr>
          <w:color w:val="000000"/>
          <w:shd w:val="clear" w:color="auto" w:fill="FFFFFF"/>
        </w:rPr>
        <w:t xml:space="preserve"> </w:t>
      </w:r>
      <w:r w:rsidRPr="00B37A75">
        <w:t>Annual Society for Social Work and Research Conference, Washington, DC.</w:t>
      </w:r>
    </w:p>
    <w:p w14:paraId="11575B31" w14:textId="77777777" w:rsidR="00AB7940" w:rsidRDefault="00AB7940" w:rsidP="001123D0">
      <w:pPr>
        <w:pStyle w:val="ListParagraph"/>
      </w:pPr>
    </w:p>
    <w:p w14:paraId="5F521002" w14:textId="11F67A7B" w:rsidR="00AB7940" w:rsidRPr="00B37A75" w:rsidRDefault="00AB7940" w:rsidP="001123D0">
      <w:pPr>
        <w:ind w:left="360"/>
      </w:pPr>
      <w:r w:rsidRPr="00B37A75">
        <w:t xml:space="preserve">Coles, D. C., Sawyer, J. M., &amp; </w:t>
      </w:r>
      <w:r w:rsidRPr="001123D0">
        <w:rPr>
          <w:b/>
          <w:bCs/>
        </w:rPr>
        <w:t>Perkins, N. H.</w:t>
      </w:r>
      <w:r w:rsidRPr="001123D0">
        <w:rPr>
          <w:bCs/>
        </w:rPr>
        <w:t xml:space="preserve"> (2024, January). </w:t>
      </w:r>
      <w:r w:rsidRPr="001123D0">
        <w:rPr>
          <w:i/>
          <w:iCs/>
          <w:color w:val="000000"/>
          <w:shd w:val="clear" w:color="auto" w:fill="FFFFFF"/>
        </w:rPr>
        <w:t>What happens when a planned intervention may result in potential inequities? A systematic approach to evaluating interventions through an anti-oppressive and equity-based lens</w:t>
      </w:r>
      <w:r w:rsidRPr="001123D0">
        <w:rPr>
          <w:color w:val="000000"/>
          <w:shd w:val="clear" w:color="auto" w:fill="FFFFFF"/>
        </w:rPr>
        <w:t xml:space="preserve">. </w:t>
      </w:r>
      <w:r w:rsidRPr="00B37A75">
        <w:t>Poster</w:t>
      </w:r>
      <w:r w:rsidRPr="001123D0">
        <w:rPr>
          <w:color w:val="000000"/>
          <w:shd w:val="clear" w:color="auto" w:fill="FFFFFF"/>
        </w:rPr>
        <w:t xml:space="preserve"> presented at the 28</w:t>
      </w:r>
      <w:r w:rsidRPr="001123D0">
        <w:rPr>
          <w:color w:val="000000"/>
          <w:shd w:val="clear" w:color="auto" w:fill="FFFFFF"/>
          <w:vertAlign w:val="superscript"/>
        </w:rPr>
        <w:t>th</w:t>
      </w:r>
      <w:r w:rsidRPr="001123D0">
        <w:rPr>
          <w:color w:val="000000"/>
          <w:shd w:val="clear" w:color="auto" w:fill="FFFFFF"/>
        </w:rPr>
        <w:t xml:space="preserve"> </w:t>
      </w:r>
      <w:r w:rsidRPr="00B37A75">
        <w:t>Annual Society for Social Work and Research Conference, Washington, DC.</w:t>
      </w:r>
    </w:p>
    <w:p w14:paraId="6A3D192E" w14:textId="77777777" w:rsidR="00AB7940" w:rsidRDefault="00AB7940" w:rsidP="001123D0">
      <w:pPr>
        <w:pStyle w:val="ListParagraph"/>
      </w:pPr>
    </w:p>
    <w:p w14:paraId="44FBEE99" w14:textId="37C58DEF" w:rsidR="00AB7940" w:rsidRPr="002961B1" w:rsidRDefault="00AB7940" w:rsidP="001123D0">
      <w:pPr>
        <w:ind w:left="360"/>
      </w:pPr>
      <w:r w:rsidRPr="002961B1">
        <w:t xml:space="preserve">Reiter, J. E., </w:t>
      </w:r>
      <w:r w:rsidRPr="001123D0">
        <w:rPr>
          <w:b/>
          <w:bCs/>
        </w:rPr>
        <w:t>Perkins, N. H.</w:t>
      </w:r>
      <w:r w:rsidRPr="001123D0">
        <w:rPr>
          <w:bCs/>
        </w:rPr>
        <w:t xml:space="preserve">, </w:t>
      </w:r>
      <w:proofErr w:type="spellStart"/>
      <w:r w:rsidRPr="001123D0">
        <w:rPr>
          <w:bCs/>
        </w:rPr>
        <w:t>Shadik</w:t>
      </w:r>
      <w:proofErr w:type="spellEnd"/>
      <w:r w:rsidRPr="001123D0">
        <w:rPr>
          <w:bCs/>
        </w:rPr>
        <w:t xml:space="preserve">, J. A. (2024, January). </w:t>
      </w:r>
      <w:r w:rsidRPr="001123D0">
        <w:rPr>
          <w:i/>
          <w:iCs/>
          <w:color w:val="000000"/>
          <w:shd w:val="clear" w:color="auto" w:fill="FFFFFF"/>
        </w:rPr>
        <w:t>Intergenerational violence: connections between physical and emotional sibling violence in parents and children</w:t>
      </w:r>
      <w:r w:rsidRPr="001123D0">
        <w:rPr>
          <w:color w:val="000000"/>
          <w:shd w:val="clear" w:color="auto" w:fill="FFFFFF"/>
        </w:rPr>
        <w:t xml:space="preserve">. </w:t>
      </w:r>
      <w:r w:rsidRPr="002961B1">
        <w:t>Paper</w:t>
      </w:r>
      <w:r w:rsidRPr="001123D0">
        <w:rPr>
          <w:color w:val="000000"/>
          <w:shd w:val="clear" w:color="auto" w:fill="FFFFFF"/>
        </w:rPr>
        <w:t xml:space="preserve"> presented at the 28</w:t>
      </w:r>
      <w:r w:rsidRPr="001123D0">
        <w:rPr>
          <w:color w:val="000000"/>
          <w:shd w:val="clear" w:color="auto" w:fill="FFFFFF"/>
          <w:vertAlign w:val="superscript"/>
        </w:rPr>
        <w:t>th</w:t>
      </w:r>
      <w:r w:rsidRPr="001123D0">
        <w:rPr>
          <w:color w:val="000000"/>
          <w:shd w:val="clear" w:color="auto" w:fill="FFFFFF"/>
        </w:rPr>
        <w:t xml:space="preserve"> </w:t>
      </w:r>
      <w:r w:rsidRPr="002961B1">
        <w:t>Annual Society for Social Work and Research Conference, Washington, DC.</w:t>
      </w:r>
    </w:p>
    <w:p w14:paraId="2E478B0C" w14:textId="77777777" w:rsidR="00AB7940" w:rsidRPr="00AB7940" w:rsidRDefault="00AB7940" w:rsidP="001123D0">
      <w:pPr>
        <w:pStyle w:val="ListParagraph"/>
      </w:pPr>
    </w:p>
    <w:p w14:paraId="5306BF12" w14:textId="155A1D1C" w:rsidR="00D44AC7" w:rsidRDefault="00D44AC7" w:rsidP="001123D0">
      <w:pPr>
        <w:ind w:left="360"/>
      </w:pPr>
      <w:proofErr w:type="spellStart"/>
      <w:r>
        <w:t>Herweh</w:t>
      </w:r>
      <w:proofErr w:type="spellEnd"/>
      <w:r>
        <w:t>, K. A.</w:t>
      </w:r>
      <w:r w:rsidR="0023161D">
        <w:t>*</w:t>
      </w:r>
      <w:r>
        <w:t>, Ayalew, Y. D.</w:t>
      </w:r>
      <w:r w:rsidR="0023161D">
        <w:t>*</w:t>
      </w:r>
      <w:r>
        <w:t>, Colindres, M. E.</w:t>
      </w:r>
      <w:r w:rsidR="0023161D">
        <w:t>*</w:t>
      </w:r>
      <w:r>
        <w:t xml:space="preserve">, Kelly, B. L., &amp; </w:t>
      </w:r>
      <w:r w:rsidRPr="001123D0">
        <w:rPr>
          <w:b/>
          <w:bCs/>
        </w:rPr>
        <w:t>Perkins, N. H.</w:t>
      </w:r>
      <w:r>
        <w:t xml:space="preserve"> (2023, October). </w:t>
      </w:r>
      <w:r w:rsidRPr="001123D0">
        <w:rPr>
          <w:i/>
          <w:iCs/>
        </w:rPr>
        <w:t xml:space="preserve">What’s </w:t>
      </w:r>
      <w:proofErr w:type="gramStart"/>
      <w:r w:rsidRPr="001123D0">
        <w:rPr>
          <w:i/>
          <w:iCs/>
        </w:rPr>
        <w:t>the literature</w:t>
      </w:r>
      <w:proofErr w:type="gramEnd"/>
      <w:r w:rsidRPr="001123D0">
        <w:rPr>
          <w:i/>
          <w:iCs/>
        </w:rPr>
        <w:t xml:space="preserve"> say? A content analysis of select social work journals during COVID-19</w:t>
      </w:r>
      <w:r>
        <w:t xml:space="preserve">. Paper presented at the </w:t>
      </w:r>
      <w:r w:rsidRPr="007009BF">
        <w:t>Council on Social Work Education 6</w:t>
      </w:r>
      <w:r>
        <w:t>9</w:t>
      </w:r>
      <w:r w:rsidRPr="001123D0">
        <w:rPr>
          <w:vertAlign w:val="superscript"/>
        </w:rPr>
        <w:t>th</w:t>
      </w:r>
      <w:r w:rsidRPr="007009BF">
        <w:t xml:space="preserve"> Annual Program Meeting, </w:t>
      </w:r>
      <w:r>
        <w:t>Atlanta</w:t>
      </w:r>
      <w:r w:rsidRPr="007009BF">
        <w:t xml:space="preserve">, </w:t>
      </w:r>
      <w:r>
        <w:t>GA</w:t>
      </w:r>
      <w:r w:rsidRPr="007009BF">
        <w:t>.</w:t>
      </w:r>
    </w:p>
    <w:p w14:paraId="44DD0AA7" w14:textId="77777777" w:rsidR="00D44AC7" w:rsidRDefault="00D44AC7" w:rsidP="001123D0">
      <w:pPr>
        <w:pStyle w:val="ListParagraph"/>
      </w:pPr>
    </w:p>
    <w:p w14:paraId="2E260587" w14:textId="5F657A03" w:rsidR="0047668E" w:rsidRPr="007009BF" w:rsidRDefault="0047668E" w:rsidP="001123D0">
      <w:pPr>
        <w:ind w:left="360"/>
      </w:pPr>
      <w:r w:rsidRPr="007009BF">
        <w:t xml:space="preserve">Rai, A., Grossman, S. F., </w:t>
      </w:r>
      <w:r w:rsidRPr="001123D0">
        <w:rPr>
          <w:b/>
          <w:bCs/>
        </w:rPr>
        <w:t>Perkins, N. H.</w:t>
      </w:r>
      <w:r w:rsidRPr="007009BF">
        <w:t xml:space="preserve">, &amp; Saasa, S. (2023, January). </w:t>
      </w:r>
      <w:r w:rsidRPr="001123D0">
        <w:rPr>
          <w:i/>
          <w:iCs/>
        </w:rPr>
        <w:t>Correlates of domestic violence victimization experiences among immigrants in the United States during COVID-19</w:t>
      </w:r>
      <w:r w:rsidRPr="007009BF">
        <w:t>. Paper</w:t>
      </w:r>
      <w:r w:rsidRPr="001123D0">
        <w:rPr>
          <w:color w:val="000000"/>
          <w:shd w:val="clear" w:color="auto" w:fill="FFFFFF"/>
        </w:rPr>
        <w:t xml:space="preserve"> presented at the 27</w:t>
      </w:r>
      <w:r w:rsidRPr="001123D0">
        <w:rPr>
          <w:color w:val="000000"/>
          <w:shd w:val="clear" w:color="auto" w:fill="FFFFFF"/>
          <w:vertAlign w:val="superscript"/>
        </w:rPr>
        <w:t>th</w:t>
      </w:r>
      <w:r w:rsidRPr="001123D0">
        <w:rPr>
          <w:color w:val="000000"/>
          <w:shd w:val="clear" w:color="auto" w:fill="FFFFFF"/>
        </w:rPr>
        <w:t xml:space="preserve"> </w:t>
      </w:r>
      <w:r w:rsidRPr="007009BF">
        <w:t xml:space="preserve">Annual Society for Social Work and Research Conference, </w:t>
      </w:r>
      <w:r w:rsidR="00C121E4" w:rsidRPr="007009BF">
        <w:t>Phoenix</w:t>
      </w:r>
      <w:r w:rsidRPr="007009BF">
        <w:t>, AZ.</w:t>
      </w:r>
    </w:p>
    <w:p w14:paraId="27916F40" w14:textId="77777777" w:rsidR="0047668E" w:rsidRPr="007009BF" w:rsidRDefault="0047668E" w:rsidP="001123D0"/>
    <w:p w14:paraId="0465DE06" w14:textId="484CAE06" w:rsidR="0047668E" w:rsidRPr="007009BF" w:rsidRDefault="0047668E" w:rsidP="001123D0">
      <w:pPr>
        <w:ind w:left="360"/>
      </w:pPr>
      <w:proofErr w:type="spellStart"/>
      <w:r w:rsidRPr="007009BF">
        <w:t>Shadik</w:t>
      </w:r>
      <w:proofErr w:type="spellEnd"/>
      <w:r w:rsidRPr="007009BF">
        <w:t xml:space="preserve">, J. A., &amp; </w:t>
      </w:r>
      <w:r w:rsidRPr="001123D0">
        <w:rPr>
          <w:b/>
          <w:bCs/>
        </w:rPr>
        <w:t>Perkins, N. H.</w:t>
      </w:r>
      <w:r w:rsidRPr="007009BF">
        <w:t xml:space="preserve"> (2023, January). </w:t>
      </w:r>
      <w:r w:rsidRPr="001123D0">
        <w:rPr>
          <w:i/>
          <w:iCs/>
        </w:rPr>
        <w:t>Lessons from Child Welfare Staff during the Pandemic: Challenges Experienced and Recommendations for Improving Policies and Practices for Staff</w:t>
      </w:r>
      <w:r w:rsidRPr="007009BF">
        <w:t>. Paper</w:t>
      </w:r>
      <w:r w:rsidRPr="001123D0">
        <w:rPr>
          <w:color w:val="000000"/>
          <w:shd w:val="clear" w:color="auto" w:fill="FFFFFF"/>
        </w:rPr>
        <w:t xml:space="preserve"> presented at the 27</w:t>
      </w:r>
      <w:r w:rsidRPr="001123D0">
        <w:rPr>
          <w:color w:val="000000"/>
          <w:shd w:val="clear" w:color="auto" w:fill="FFFFFF"/>
          <w:vertAlign w:val="superscript"/>
        </w:rPr>
        <w:t>th</w:t>
      </w:r>
      <w:r w:rsidRPr="001123D0">
        <w:rPr>
          <w:color w:val="000000"/>
          <w:shd w:val="clear" w:color="auto" w:fill="FFFFFF"/>
        </w:rPr>
        <w:t xml:space="preserve"> </w:t>
      </w:r>
      <w:r w:rsidRPr="007009BF">
        <w:t xml:space="preserve">Annual Society for Social Work and Research Conference, </w:t>
      </w:r>
      <w:r w:rsidR="00C121E4" w:rsidRPr="007009BF">
        <w:t>Phoenix</w:t>
      </w:r>
      <w:r w:rsidRPr="007009BF">
        <w:t>, AZ.</w:t>
      </w:r>
    </w:p>
    <w:p w14:paraId="41686247" w14:textId="77777777" w:rsidR="0047668E" w:rsidRPr="007009BF" w:rsidRDefault="0047668E" w:rsidP="001123D0"/>
    <w:p w14:paraId="24C28382" w14:textId="1F5BDABC" w:rsidR="0047668E" w:rsidRPr="007009BF" w:rsidRDefault="0047668E" w:rsidP="001123D0">
      <w:pPr>
        <w:ind w:left="360"/>
      </w:pPr>
      <w:r w:rsidRPr="007009BF">
        <w:t xml:space="preserve">Rai, A., </w:t>
      </w:r>
      <w:r w:rsidRPr="001123D0">
        <w:rPr>
          <w:b/>
          <w:bCs/>
        </w:rPr>
        <w:t>Perkins, N. H.</w:t>
      </w:r>
      <w:r w:rsidRPr="007009BF">
        <w:t xml:space="preserve">, &amp; Grossman, S. F. (2023, January). </w:t>
      </w:r>
      <w:r w:rsidRPr="001123D0">
        <w:rPr>
          <w:i/>
          <w:iCs/>
        </w:rPr>
        <w:t>The development of a domestic violence bystander awareness intervention (B.R.A.K.E., the cycle) for South Asian immigrants in the United States</w:t>
      </w:r>
      <w:r w:rsidRPr="007009BF">
        <w:t>. Poster</w:t>
      </w:r>
      <w:r w:rsidRPr="001123D0">
        <w:rPr>
          <w:color w:val="000000"/>
          <w:shd w:val="clear" w:color="auto" w:fill="FFFFFF"/>
        </w:rPr>
        <w:t xml:space="preserve"> presented at the 27</w:t>
      </w:r>
      <w:r w:rsidRPr="001123D0">
        <w:rPr>
          <w:color w:val="000000"/>
          <w:shd w:val="clear" w:color="auto" w:fill="FFFFFF"/>
          <w:vertAlign w:val="superscript"/>
        </w:rPr>
        <w:t>th</w:t>
      </w:r>
      <w:r w:rsidRPr="001123D0">
        <w:rPr>
          <w:color w:val="000000"/>
          <w:shd w:val="clear" w:color="auto" w:fill="FFFFFF"/>
        </w:rPr>
        <w:t xml:space="preserve"> </w:t>
      </w:r>
      <w:r w:rsidRPr="007009BF">
        <w:t xml:space="preserve">Annual Society for Social Work and Research Conference, </w:t>
      </w:r>
      <w:r w:rsidR="00C121E4" w:rsidRPr="007009BF">
        <w:t>Phoenix</w:t>
      </w:r>
      <w:r w:rsidRPr="007009BF">
        <w:t>, AZ.</w:t>
      </w:r>
    </w:p>
    <w:p w14:paraId="74D6B120" w14:textId="77777777" w:rsidR="0047668E" w:rsidRPr="007009BF" w:rsidRDefault="0047668E" w:rsidP="001123D0"/>
    <w:p w14:paraId="74FFCD12" w14:textId="4D6B29A8" w:rsidR="0047668E" w:rsidRPr="001123D0" w:rsidRDefault="0047668E" w:rsidP="001123D0">
      <w:pPr>
        <w:ind w:left="360"/>
        <w:rPr>
          <w:u w:val="single"/>
        </w:rPr>
      </w:pPr>
      <w:r w:rsidRPr="007009BF">
        <w:t xml:space="preserve">Iverson, M., </w:t>
      </w:r>
      <w:proofErr w:type="spellStart"/>
      <w:r w:rsidRPr="007009BF">
        <w:t>Dentato</w:t>
      </w:r>
      <w:proofErr w:type="spellEnd"/>
      <w:r w:rsidRPr="007009BF">
        <w:t xml:space="preserve">, M., Wathen, M., &amp; </w:t>
      </w:r>
      <w:r w:rsidRPr="001123D0">
        <w:rPr>
          <w:b/>
          <w:bCs/>
        </w:rPr>
        <w:t>Perkins, N. H.</w:t>
      </w:r>
      <w:r w:rsidRPr="007009BF">
        <w:t xml:space="preserve"> (2023, January). </w:t>
      </w:r>
      <w:r w:rsidRPr="001123D0">
        <w:rPr>
          <w:i/>
          <w:iCs/>
        </w:rPr>
        <w:t>The influence of funder-mandated performance metrics and social justice implications for service delivery among marginalized communities</w:t>
      </w:r>
      <w:r w:rsidRPr="007009BF">
        <w:t>. Paper</w:t>
      </w:r>
      <w:r w:rsidRPr="001123D0">
        <w:rPr>
          <w:color w:val="000000"/>
          <w:shd w:val="clear" w:color="auto" w:fill="FFFFFF"/>
        </w:rPr>
        <w:t xml:space="preserve"> presented at the 27</w:t>
      </w:r>
      <w:r w:rsidRPr="001123D0">
        <w:rPr>
          <w:color w:val="000000"/>
          <w:shd w:val="clear" w:color="auto" w:fill="FFFFFF"/>
          <w:vertAlign w:val="superscript"/>
        </w:rPr>
        <w:t>th</w:t>
      </w:r>
      <w:r w:rsidRPr="001123D0">
        <w:rPr>
          <w:color w:val="000000"/>
          <w:shd w:val="clear" w:color="auto" w:fill="FFFFFF"/>
        </w:rPr>
        <w:t xml:space="preserve"> </w:t>
      </w:r>
      <w:r w:rsidRPr="007009BF">
        <w:t xml:space="preserve">Annual Society for Social Work and Research Conference, </w:t>
      </w:r>
      <w:r w:rsidR="00C121E4" w:rsidRPr="007009BF">
        <w:t>Phoenix</w:t>
      </w:r>
      <w:r w:rsidRPr="007009BF">
        <w:t>, AZ.</w:t>
      </w:r>
    </w:p>
    <w:p w14:paraId="1568D293" w14:textId="77777777" w:rsidR="00FF70B6" w:rsidRPr="007009BF" w:rsidRDefault="00FF70B6" w:rsidP="001123D0"/>
    <w:p w14:paraId="3C6F1DFF" w14:textId="6CE8905C" w:rsidR="0047668E" w:rsidRPr="007009BF" w:rsidRDefault="0047668E" w:rsidP="001123D0">
      <w:pPr>
        <w:ind w:left="360"/>
      </w:pPr>
      <w:r w:rsidRPr="001123D0">
        <w:rPr>
          <w:b/>
          <w:bCs/>
        </w:rPr>
        <w:t>Perkins, N. H.</w:t>
      </w:r>
      <w:r w:rsidRPr="007009BF">
        <w:t xml:space="preserve">, Rai, A., &amp; Grossman, S. F. (2023, January). </w:t>
      </w:r>
      <w:r w:rsidRPr="001123D0">
        <w:rPr>
          <w:i/>
          <w:iCs/>
        </w:rPr>
        <w:t>The correlates and influence of physical and emotional sibling violence on various types of family violence in a sample of South Asian immigrants</w:t>
      </w:r>
      <w:r w:rsidRPr="007009BF">
        <w:t>. Poster</w:t>
      </w:r>
      <w:r w:rsidRPr="001123D0">
        <w:rPr>
          <w:color w:val="000000"/>
          <w:shd w:val="clear" w:color="auto" w:fill="FFFFFF"/>
        </w:rPr>
        <w:t xml:space="preserve"> presented at the 27</w:t>
      </w:r>
      <w:r w:rsidRPr="001123D0">
        <w:rPr>
          <w:color w:val="000000"/>
          <w:shd w:val="clear" w:color="auto" w:fill="FFFFFF"/>
          <w:vertAlign w:val="superscript"/>
        </w:rPr>
        <w:t>th</w:t>
      </w:r>
      <w:r w:rsidRPr="001123D0">
        <w:rPr>
          <w:color w:val="000000"/>
          <w:shd w:val="clear" w:color="auto" w:fill="FFFFFF"/>
        </w:rPr>
        <w:t xml:space="preserve"> </w:t>
      </w:r>
      <w:r w:rsidRPr="007009BF">
        <w:t xml:space="preserve">Annual Society for Social Work and Research Conference, </w:t>
      </w:r>
      <w:r w:rsidR="00C121E4" w:rsidRPr="007009BF">
        <w:t>Phoenix</w:t>
      </w:r>
      <w:r w:rsidRPr="007009BF">
        <w:t>, AZ.</w:t>
      </w:r>
      <w:bookmarkEnd w:id="9"/>
    </w:p>
    <w:p w14:paraId="30E92107" w14:textId="77777777" w:rsidR="0047668E" w:rsidRPr="007009BF" w:rsidRDefault="0047668E" w:rsidP="001123D0"/>
    <w:p w14:paraId="34C15BFF" w14:textId="0DDEA192" w:rsidR="00672E07" w:rsidRPr="007009BF" w:rsidRDefault="00672E07" w:rsidP="001123D0">
      <w:pPr>
        <w:ind w:left="360"/>
      </w:pPr>
      <w:r w:rsidRPr="007009BF">
        <w:t xml:space="preserve">Iverson, M., </w:t>
      </w:r>
      <w:proofErr w:type="spellStart"/>
      <w:r w:rsidRPr="007009BF">
        <w:t>Dentato</w:t>
      </w:r>
      <w:proofErr w:type="spellEnd"/>
      <w:r w:rsidRPr="007009BF">
        <w:t xml:space="preserve">, M., &amp; </w:t>
      </w:r>
      <w:r w:rsidRPr="001123D0">
        <w:rPr>
          <w:b/>
          <w:bCs/>
        </w:rPr>
        <w:t>Perkins, N. H.</w:t>
      </w:r>
      <w:r w:rsidRPr="007009BF">
        <w:t xml:space="preserve"> (2022, November). </w:t>
      </w:r>
      <w:r w:rsidR="00972DB2" w:rsidRPr="001123D0">
        <w:rPr>
          <w:i/>
          <w:iCs/>
        </w:rPr>
        <w:t>U</w:t>
      </w:r>
      <w:r w:rsidRPr="001123D0">
        <w:rPr>
          <w:i/>
          <w:iCs/>
          <w:color w:val="323130"/>
          <w:shd w:val="clear" w:color="auto" w:fill="FFFFFF"/>
        </w:rPr>
        <w:t>nintended influence of funder-mandated performance metrics on nonprofit service delivery</w:t>
      </w:r>
      <w:r w:rsidRPr="001123D0">
        <w:rPr>
          <w:color w:val="323130"/>
          <w:shd w:val="clear" w:color="auto" w:fill="FFFFFF"/>
        </w:rPr>
        <w:t xml:space="preserve">. </w:t>
      </w:r>
      <w:r w:rsidRPr="007009BF">
        <w:t>Paper presented at the Council on Social Work Education 68</w:t>
      </w:r>
      <w:r w:rsidRPr="001123D0">
        <w:rPr>
          <w:vertAlign w:val="superscript"/>
        </w:rPr>
        <w:t>th</w:t>
      </w:r>
      <w:r w:rsidRPr="007009BF">
        <w:t xml:space="preserve"> Annual Program Meeting, Anaheim, CA.</w:t>
      </w:r>
    </w:p>
    <w:p w14:paraId="2139866F" w14:textId="77777777" w:rsidR="00672E07" w:rsidRPr="007009BF" w:rsidRDefault="00672E07" w:rsidP="001123D0"/>
    <w:p w14:paraId="01E3264E" w14:textId="386F9DBA" w:rsidR="00BE2CEA" w:rsidRPr="007009BF" w:rsidRDefault="00BE2CEA" w:rsidP="001123D0">
      <w:pPr>
        <w:ind w:left="360"/>
      </w:pPr>
      <w:r w:rsidRPr="007009BF">
        <w:lastRenderedPageBreak/>
        <w:t>Kim, R.</w:t>
      </w:r>
      <w:r w:rsidR="009E14EF" w:rsidRPr="007009BF">
        <w:t>*</w:t>
      </w:r>
      <w:r w:rsidRPr="007009BF">
        <w:t xml:space="preserve">, &amp; </w:t>
      </w:r>
      <w:r w:rsidRPr="001123D0">
        <w:rPr>
          <w:b/>
          <w:bCs/>
        </w:rPr>
        <w:t>Perkins, N. H.</w:t>
      </w:r>
      <w:r w:rsidR="00672E07" w:rsidRPr="007009BF">
        <w:t xml:space="preserve">, &amp; </w:t>
      </w:r>
      <w:proofErr w:type="spellStart"/>
      <w:r w:rsidR="00672E07" w:rsidRPr="007009BF">
        <w:t>Shadik</w:t>
      </w:r>
      <w:proofErr w:type="spellEnd"/>
      <w:r w:rsidR="00672E07" w:rsidRPr="007009BF">
        <w:t>, J. A.</w:t>
      </w:r>
      <w:r w:rsidRPr="007009BF">
        <w:t xml:space="preserve"> (2022, June). </w:t>
      </w:r>
      <w:r w:rsidRPr="001123D0">
        <w:rPr>
          <w:i/>
          <w:iCs/>
        </w:rPr>
        <w:t xml:space="preserve">Physical and </w:t>
      </w:r>
      <w:r w:rsidR="00672E07" w:rsidRPr="001123D0">
        <w:rPr>
          <w:i/>
          <w:iCs/>
        </w:rPr>
        <w:t>emotional sibling violence in childhood and its influence on sibling relationships in adulthood</w:t>
      </w:r>
      <w:r w:rsidRPr="007009BF">
        <w:t>. Poster presentation at the 29</w:t>
      </w:r>
      <w:r w:rsidRPr="001123D0">
        <w:rPr>
          <w:vertAlign w:val="superscript"/>
        </w:rPr>
        <w:t xml:space="preserve">th </w:t>
      </w:r>
      <w:r w:rsidRPr="007009BF">
        <w:t>Annual American Professional Society on the Abuse of Children Colloquium, New Orleans, LA.</w:t>
      </w:r>
    </w:p>
    <w:p w14:paraId="1A09CB46" w14:textId="77777777" w:rsidR="00BE2CEA" w:rsidRPr="007009BF" w:rsidRDefault="00BE2CEA" w:rsidP="001123D0"/>
    <w:p w14:paraId="692DCFC8" w14:textId="34C308B9" w:rsidR="005175DA" w:rsidRPr="007009BF" w:rsidRDefault="005175DA" w:rsidP="001123D0">
      <w:pPr>
        <w:ind w:left="360"/>
      </w:pPr>
      <w:r w:rsidRPr="007009BF">
        <w:t>Rai, A., </w:t>
      </w:r>
      <w:r w:rsidRPr="001123D0">
        <w:rPr>
          <w:b/>
          <w:bCs/>
        </w:rPr>
        <w:t>Perkins, N. H.</w:t>
      </w:r>
      <w:r w:rsidRPr="007009BF">
        <w:t>, &amp; Grossman, S. F. (2022, March). </w:t>
      </w:r>
      <w:r w:rsidRPr="001123D0">
        <w:rPr>
          <w:i/>
          <w:iCs/>
        </w:rPr>
        <w:t>The development of a domestic violence bystander awareness intervention (BRAKE) for South Asian immigrants in the United States</w:t>
      </w:r>
      <w:r w:rsidRPr="007009BF">
        <w:t xml:space="preserve">. Oral presentation at the 19th Annual Hawaii International Summit, </w:t>
      </w:r>
      <w:proofErr w:type="spellStart"/>
      <w:r w:rsidRPr="007009BF">
        <w:t>Honululu</w:t>
      </w:r>
      <w:proofErr w:type="spellEnd"/>
      <w:r w:rsidRPr="007009BF">
        <w:t>, HI.</w:t>
      </w:r>
    </w:p>
    <w:p w14:paraId="1D892139" w14:textId="21BEC103" w:rsidR="005175DA" w:rsidRPr="007009BF" w:rsidRDefault="005175DA" w:rsidP="001123D0">
      <w:pPr>
        <w:ind w:left="60"/>
      </w:pPr>
    </w:p>
    <w:p w14:paraId="30CC3AF6" w14:textId="393282D7" w:rsidR="005175DA" w:rsidRPr="007009BF" w:rsidRDefault="005175DA" w:rsidP="001123D0">
      <w:pPr>
        <w:ind w:left="360"/>
      </w:pPr>
      <w:r w:rsidRPr="007009BF">
        <w:t xml:space="preserve">Rai, A., Grossman, S. F., </w:t>
      </w:r>
      <w:r w:rsidRPr="001123D0">
        <w:rPr>
          <w:b/>
          <w:bCs/>
        </w:rPr>
        <w:t>Perkins, N. H.</w:t>
      </w:r>
      <w:r w:rsidRPr="007009BF">
        <w:t xml:space="preserve">, &amp; Saasa, S. (2022, March). </w:t>
      </w:r>
      <w:r w:rsidRPr="001123D0">
        <w:rPr>
          <w:i/>
          <w:iCs/>
        </w:rPr>
        <w:t>Correlates of domestic violence victimization experiences among immigrants in the United States during COVID-19</w:t>
      </w:r>
      <w:r w:rsidRPr="007009BF">
        <w:t xml:space="preserve">. Oral presentation at the 19th Annual Hawaii International Summit, </w:t>
      </w:r>
      <w:proofErr w:type="spellStart"/>
      <w:r w:rsidRPr="007009BF">
        <w:t>Honululu</w:t>
      </w:r>
      <w:proofErr w:type="spellEnd"/>
      <w:r w:rsidRPr="007009BF">
        <w:t>, HI.</w:t>
      </w:r>
    </w:p>
    <w:p w14:paraId="409EB895" w14:textId="77777777" w:rsidR="005175DA" w:rsidRPr="007009BF" w:rsidRDefault="005175DA" w:rsidP="001123D0"/>
    <w:p w14:paraId="1D1E0772" w14:textId="4364DC7B" w:rsidR="005F705B" w:rsidRPr="007009BF" w:rsidRDefault="005F705B" w:rsidP="001123D0">
      <w:pPr>
        <w:ind w:left="360"/>
      </w:pPr>
      <w:proofErr w:type="spellStart"/>
      <w:r w:rsidRPr="007009BF">
        <w:t>Shadik</w:t>
      </w:r>
      <w:proofErr w:type="spellEnd"/>
      <w:r w:rsidRPr="007009BF">
        <w:t xml:space="preserve">, J. A., Kim, R.*, &amp; </w:t>
      </w:r>
      <w:r w:rsidRPr="001123D0">
        <w:rPr>
          <w:b/>
          <w:bCs/>
        </w:rPr>
        <w:t>Perkins, N. H.</w:t>
      </w:r>
      <w:r w:rsidRPr="007009BF">
        <w:t xml:space="preserve"> (2022, January). </w:t>
      </w:r>
      <w:r w:rsidRPr="001123D0">
        <w:rPr>
          <w:i/>
          <w:iCs/>
        </w:rPr>
        <w:t>Parent group facilitators' perceptions of physical and emotional sibling violence</w:t>
      </w:r>
      <w:r w:rsidRPr="007009BF">
        <w:t>. Poster</w:t>
      </w:r>
      <w:r w:rsidRPr="001123D0">
        <w:rPr>
          <w:color w:val="000000"/>
          <w:shd w:val="clear" w:color="auto" w:fill="FFFFFF"/>
        </w:rPr>
        <w:t xml:space="preserve"> presented at the 26</w:t>
      </w:r>
      <w:r w:rsidRPr="001123D0">
        <w:rPr>
          <w:color w:val="000000"/>
          <w:shd w:val="clear" w:color="auto" w:fill="FFFFFF"/>
          <w:vertAlign w:val="superscript"/>
        </w:rPr>
        <w:t>th</w:t>
      </w:r>
      <w:r w:rsidRPr="001123D0">
        <w:rPr>
          <w:color w:val="000000"/>
          <w:shd w:val="clear" w:color="auto" w:fill="FFFFFF"/>
        </w:rPr>
        <w:t xml:space="preserve"> </w:t>
      </w:r>
      <w:r w:rsidRPr="007009BF">
        <w:t>Annual Society for Social Work and Research Conference, Washington, DC.</w:t>
      </w:r>
    </w:p>
    <w:p w14:paraId="23776C18" w14:textId="77777777" w:rsidR="005F705B" w:rsidRPr="007009BF" w:rsidRDefault="005F705B" w:rsidP="001123D0"/>
    <w:p w14:paraId="4D2C8A93" w14:textId="0F6B3979" w:rsidR="005F705B" w:rsidRPr="007009BF" w:rsidRDefault="005F705B" w:rsidP="001123D0">
      <w:pPr>
        <w:ind w:left="360"/>
      </w:pPr>
      <w:r w:rsidRPr="001123D0">
        <w:rPr>
          <w:b/>
          <w:bCs/>
        </w:rPr>
        <w:t>Perkins, N. H.</w:t>
      </w:r>
      <w:r w:rsidRPr="007009BF">
        <w:t xml:space="preserve">, </w:t>
      </w:r>
      <w:proofErr w:type="spellStart"/>
      <w:r w:rsidRPr="007009BF">
        <w:t>Shadik</w:t>
      </w:r>
      <w:proofErr w:type="spellEnd"/>
      <w:r w:rsidRPr="007009BF">
        <w:t xml:space="preserve">, J. A., &amp; Kelly, J. (2022, January). </w:t>
      </w:r>
      <w:r w:rsidRPr="001123D0">
        <w:rPr>
          <w:i/>
          <w:iCs/>
        </w:rPr>
        <w:t>The impact of sibling violence and adverse childhood experiences on parental witnessing of sibling violence in their children</w:t>
      </w:r>
      <w:r w:rsidRPr="007009BF">
        <w:t>. Poster</w:t>
      </w:r>
      <w:r w:rsidRPr="001123D0">
        <w:rPr>
          <w:color w:val="000000"/>
          <w:shd w:val="clear" w:color="auto" w:fill="FFFFFF"/>
        </w:rPr>
        <w:t xml:space="preserve"> presented at the 26</w:t>
      </w:r>
      <w:r w:rsidRPr="001123D0">
        <w:rPr>
          <w:color w:val="000000"/>
          <w:shd w:val="clear" w:color="auto" w:fill="FFFFFF"/>
          <w:vertAlign w:val="superscript"/>
        </w:rPr>
        <w:t>th</w:t>
      </w:r>
      <w:r w:rsidRPr="001123D0">
        <w:rPr>
          <w:color w:val="000000"/>
          <w:shd w:val="clear" w:color="auto" w:fill="FFFFFF"/>
        </w:rPr>
        <w:t xml:space="preserve"> </w:t>
      </w:r>
      <w:r w:rsidRPr="007009BF">
        <w:t>Annual Society for Social Work and Research Conference, Washington, DC.</w:t>
      </w:r>
    </w:p>
    <w:p w14:paraId="247A4908" w14:textId="77777777" w:rsidR="005F705B" w:rsidRPr="007009BF" w:rsidRDefault="005F705B" w:rsidP="001123D0"/>
    <w:p w14:paraId="10D66DDF" w14:textId="1F8881D1" w:rsidR="005F705B" w:rsidRPr="007009BF" w:rsidRDefault="005F705B" w:rsidP="001123D0">
      <w:pPr>
        <w:ind w:left="360"/>
      </w:pPr>
      <w:r w:rsidRPr="007009BF">
        <w:t xml:space="preserve">Coles, D.C., </w:t>
      </w:r>
      <w:r w:rsidRPr="001123D0">
        <w:rPr>
          <w:b/>
          <w:bCs/>
        </w:rPr>
        <w:t>Perkins, N. H.</w:t>
      </w:r>
      <w:r w:rsidRPr="007009BF">
        <w:t xml:space="preserve">, Barnett, T. M., &amp; Kauppila, B. (2022, January). </w:t>
      </w:r>
      <w:r w:rsidRPr="001123D0">
        <w:rPr>
          <w:i/>
          <w:iCs/>
        </w:rPr>
        <w:t>The complexity of women’s health: Gaining insight into the health and wellbeing of Black and Latinx women compared to White women</w:t>
      </w:r>
      <w:r w:rsidRPr="007009BF">
        <w:t>. Poster</w:t>
      </w:r>
      <w:r w:rsidRPr="001123D0">
        <w:rPr>
          <w:color w:val="000000"/>
          <w:shd w:val="clear" w:color="auto" w:fill="FFFFFF"/>
        </w:rPr>
        <w:t xml:space="preserve"> presented at the 26</w:t>
      </w:r>
      <w:r w:rsidRPr="001123D0">
        <w:rPr>
          <w:color w:val="000000"/>
          <w:shd w:val="clear" w:color="auto" w:fill="FFFFFF"/>
          <w:vertAlign w:val="superscript"/>
        </w:rPr>
        <w:t>th</w:t>
      </w:r>
      <w:r w:rsidRPr="001123D0">
        <w:rPr>
          <w:color w:val="000000"/>
          <w:shd w:val="clear" w:color="auto" w:fill="FFFFFF"/>
        </w:rPr>
        <w:t xml:space="preserve"> </w:t>
      </w:r>
      <w:r w:rsidRPr="007009BF">
        <w:t xml:space="preserve">Annual Society for Social Work and Research Conference, Washington, DC. </w:t>
      </w:r>
    </w:p>
    <w:p w14:paraId="23E0DF8B" w14:textId="77777777" w:rsidR="00656576" w:rsidRPr="007009BF" w:rsidRDefault="00656576" w:rsidP="001123D0"/>
    <w:p w14:paraId="6585F2A4" w14:textId="52E904DE" w:rsidR="00656576" w:rsidRPr="007009BF" w:rsidRDefault="00656576" w:rsidP="001123D0">
      <w:pPr>
        <w:ind w:left="360"/>
      </w:pPr>
      <w:r w:rsidRPr="001123D0">
        <w:rPr>
          <w:b/>
          <w:bCs/>
        </w:rPr>
        <w:t>Perkins, N. H.</w:t>
      </w:r>
      <w:r w:rsidRPr="007009BF">
        <w:t>, Kim, R.</w:t>
      </w:r>
      <w:r w:rsidR="005F705B" w:rsidRPr="007009BF">
        <w:t>*</w:t>
      </w:r>
      <w:r w:rsidRPr="007009BF">
        <w:t xml:space="preserve">, &amp; </w:t>
      </w:r>
      <w:proofErr w:type="spellStart"/>
      <w:r w:rsidRPr="007009BF">
        <w:t>Shadik</w:t>
      </w:r>
      <w:proofErr w:type="spellEnd"/>
      <w:r w:rsidRPr="007009BF">
        <w:t xml:space="preserve">, J. A. (2022, January). </w:t>
      </w:r>
      <w:r w:rsidRPr="001123D0">
        <w:rPr>
          <w:i/>
          <w:iCs/>
        </w:rPr>
        <w:t>The influence of physical and emotional sibling violence on sibling relationships across the lifespan</w:t>
      </w:r>
      <w:r w:rsidRPr="007009BF">
        <w:t>. Poster</w:t>
      </w:r>
      <w:r w:rsidRPr="001123D0">
        <w:rPr>
          <w:color w:val="000000"/>
          <w:shd w:val="clear" w:color="auto" w:fill="FFFFFF"/>
        </w:rPr>
        <w:t xml:space="preserve"> presented at the 26</w:t>
      </w:r>
      <w:r w:rsidRPr="001123D0">
        <w:rPr>
          <w:color w:val="000000"/>
          <w:shd w:val="clear" w:color="auto" w:fill="FFFFFF"/>
          <w:vertAlign w:val="superscript"/>
        </w:rPr>
        <w:t>th</w:t>
      </w:r>
      <w:r w:rsidRPr="001123D0">
        <w:rPr>
          <w:color w:val="000000"/>
          <w:shd w:val="clear" w:color="auto" w:fill="FFFFFF"/>
        </w:rPr>
        <w:t xml:space="preserve"> </w:t>
      </w:r>
      <w:r w:rsidRPr="007009BF">
        <w:t>Annual Society for Social Work and Research Conference, Washington, DC.</w:t>
      </w:r>
    </w:p>
    <w:p w14:paraId="1C40ED95" w14:textId="77777777" w:rsidR="00656576" w:rsidRPr="007009BF" w:rsidRDefault="00656576" w:rsidP="001123D0">
      <w:pPr>
        <w:pStyle w:val="NormalWeb"/>
        <w:shd w:val="clear" w:color="auto" w:fill="FFFFFF"/>
        <w:spacing w:before="0" w:beforeAutospacing="0" w:after="0" w:afterAutospacing="0"/>
        <w:textAlignment w:val="baseline"/>
      </w:pPr>
    </w:p>
    <w:p w14:paraId="6CCC50F2" w14:textId="713BBFFB" w:rsidR="00444727" w:rsidRPr="007009BF" w:rsidRDefault="00444727" w:rsidP="001123D0">
      <w:pPr>
        <w:pStyle w:val="NormalWeb"/>
        <w:shd w:val="clear" w:color="auto" w:fill="FFFFFF"/>
        <w:spacing w:before="0" w:beforeAutospacing="0" w:after="0" w:afterAutospacing="0"/>
        <w:ind w:left="360"/>
        <w:textAlignment w:val="baseline"/>
      </w:pPr>
      <w:r w:rsidRPr="007009BF">
        <w:t xml:space="preserve">Iverson, M. Barry, J. E., </w:t>
      </w:r>
      <w:r w:rsidRPr="005F247C">
        <w:rPr>
          <w:b/>
          <w:bCs/>
        </w:rPr>
        <w:t>Perkins, N. H.</w:t>
      </w:r>
      <w:r w:rsidRPr="007009BF">
        <w:t xml:space="preserve"> (2021, November). </w:t>
      </w:r>
      <w:r w:rsidRPr="007009BF">
        <w:rPr>
          <w:i/>
          <w:iCs/>
        </w:rPr>
        <w:t>Exercising equity: Implementing anti-racist syllabi and course design in the classroom</w:t>
      </w:r>
      <w:r w:rsidRPr="007009BF">
        <w:t>. Workshop presented at the Council on Social Work Education 67th Annual Program Meeting, Orlando, FL.</w:t>
      </w:r>
    </w:p>
    <w:p w14:paraId="3EBADDF5" w14:textId="77777777" w:rsidR="00444727" w:rsidRPr="007009BF" w:rsidRDefault="00444727" w:rsidP="001123D0">
      <w:pPr>
        <w:pStyle w:val="NormalWeb"/>
        <w:shd w:val="clear" w:color="auto" w:fill="FFFFFF"/>
        <w:spacing w:before="0" w:beforeAutospacing="0" w:after="0" w:afterAutospacing="0"/>
        <w:textAlignment w:val="baseline"/>
      </w:pPr>
    </w:p>
    <w:p w14:paraId="690011CB" w14:textId="231DB16F" w:rsidR="00E7373A" w:rsidRPr="007009BF" w:rsidRDefault="00E7373A" w:rsidP="001123D0">
      <w:pPr>
        <w:pStyle w:val="NormalWeb"/>
        <w:shd w:val="clear" w:color="auto" w:fill="FFFFFF"/>
        <w:spacing w:before="0" w:beforeAutospacing="0" w:after="0" w:afterAutospacing="0"/>
        <w:ind w:left="360"/>
        <w:textAlignment w:val="baseline"/>
      </w:pPr>
      <w:r w:rsidRPr="007009BF">
        <w:t xml:space="preserve">Rai, A., </w:t>
      </w:r>
      <w:r w:rsidRPr="005F247C">
        <w:rPr>
          <w:b/>
          <w:bCs/>
        </w:rPr>
        <w:t>Perkins, N. H.</w:t>
      </w:r>
      <w:r w:rsidRPr="007009BF">
        <w:t xml:space="preserve">, Grossman, S.F., Northcutt, T., &amp; Hemenway, B. J. (2021, November). </w:t>
      </w:r>
      <w:r w:rsidRPr="007009BF">
        <w:rPr>
          <w:i/>
          <w:iCs/>
        </w:rPr>
        <w:t>Teaching during the pandemic using a feminist pedagogy: Classroom conversations and practices</w:t>
      </w:r>
      <w:r w:rsidRPr="007009BF">
        <w:rPr>
          <w:rFonts w:ascii="Verdana" w:hAnsi="Verdana"/>
          <w:color w:val="000000"/>
          <w:sz w:val="20"/>
          <w:szCs w:val="20"/>
          <w:shd w:val="clear" w:color="auto" w:fill="FFFFFF"/>
        </w:rPr>
        <w:t xml:space="preserve">. </w:t>
      </w:r>
      <w:r w:rsidRPr="007009BF">
        <w:t>Paper presented at the Council on Social Work Education 67</w:t>
      </w:r>
      <w:r w:rsidRPr="007009BF">
        <w:rPr>
          <w:vertAlign w:val="superscript"/>
        </w:rPr>
        <w:t>th</w:t>
      </w:r>
      <w:r w:rsidRPr="007009BF">
        <w:t xml:space="preserve"> Annual Program Meeting, Orlando, FL.</w:t>
      </w:r>
    </w:p>
    <w:p w14:paraId="132C70BC" w14:textId="77777777" w:rsidR="00E7373A" w:rsidRPr="007009BF" w:rsidRDefault="00E7373A" w:rsidP="001123D0">
      <w:pPr>
        <w:pStyle w:val="NormalWeb"/>
        <w:shd w:val="clear" w:color="auto" w:fill="FFFFFF"/>
        <w:spacing w:before="0" w:beforeAutospacing="0" w:after="0" w:afterAutospacing="0"/>
        <w:textAlignment w:val="baseline"/>
      </w:pPr>
    </w:p>
    <w:p w14:paraId="607E00B5" w14:textId="4E47909D" w:rsidR="00F958FA" w:rsidRPr="007009BF" w:rsidRDefault="00F958FA" w:rsidP="001123D0">
      <w:pPr>
        <w:pStyle w:val="NormalWeb"/>
        <w:shd w:val="clear" w:color="auto" w:fill="FFFFFF"/>
        <w:spacing w:before="0" w:beforeAutospacing="0" w:after="0" w:afterAutospacing="0"/>
        <w:ind w:left="360"/>
        <w:textAlignment w:val="baseline"/>
      </w:pPr>
      <w:r w:rsidRPr="007009BF">
        <w:t xml:space="preserve">Barry, J. E.*, &amp; </w:t>
      </w:r>
      <w:r w:rsidRPr="005F247C">
        <w:rPr>
          <w:b/>
          <w:bCs/>
        </w:rPr>
        <w:t>Perkins, N. H.</w:t>
      </w:r>
      <w:r w:rsidRPr="007009BF">
        <w:t xml:space="preserve"> (2021, April). </w:t>
      </w:r>
      <w:r w:rsidRPr="007009BF">
        <w:rPr>
          <w:i/>
          <w:iCs/>
        </w:rPr>
        <w:t>The intersection of domestic and sibling violence and the need for federal policy initiatives</w:t>
      </w:r>
      <w:r w:rsidRPr="007009BF">
        <w:t>.</w:t>
      </w:r>
      <w:r w:rsidRPr="007009BF">
        <w:rPr>
          <w:rFonts w:ascii="Verdana" w:hAnsi="Verdana" w:cs="Segoe UI"/>
          <w:color w:val="000000"/>
          <w:sz w:val="20"/>
          <w:szCs w:val="20"/>
          <w:bdr w:val="none" w:sz="0" w:space="0" w:color="auto" w:frame="1"/>
          <w:shd w:val="clear" w:color="auto" w:fill="FFFFFF"/>
        </w:rPr>
        <w:t xml:space="preserve"> </w:t>
      </w:r>
      <w:r w:rsidRPr="007009BF">
        <w:t xml:space="preserve">Poster presented at the 2021 National Conference on Health and Domestic Violence, Chicago, IL. </w:t>
      </w:r>
    </w:p>
    <w:p w14:paraId="62CCA90B" w14:textId="77777777" w:rsidR="00F958FA" w:rsidRPr="007009BF" w:rsidRDefault="00F958FA" w:rsidP="001123D0">
      <w:pPr>
        <w:pStyle w:val="NormalWeb"/>
        <w:shd w:val="clear" w:color="auto" w:fill="FFFFFF"/>
        <w:spacing w:before="0" w:beforeAutospacing="0" w:after="0" w:afterAutospacing="0"/>
        <w:textAlignment w:val="baseline"/>
      </w:pPr>
    </w:p>
    <w:p w14:paraId="40FB8832" w14:textId="79FDB97B" w:rsidR="00B075D9" w:rsidRPr="007009BF" w:rsidRDefault="00B075D9" w:rsidP="001123D0">
      <w:pPr>
        <w:pStyle w:val="NormalWeb"/>
        <w:shd w:val="clear" w:color="auto" w:fill="FFFFFF"/>
        <w:spacing w:before="0" w:beforeAutospacing="0" w:after="0" w:afterAutospacing="0"/>
        <w:ind w:left="360"/>
        <w:textAlignment w:val="baseline"/>
      </w:pPr>
      <w:r w:rsidRPr="007009BF">
        <w:t xml:space="preserve">Coles, C. D., Sawyer, J., &amp; </w:t>
      </w:r>
      <w:r w:rsidRPr="005F247C">
        <w:rPr>
          <w:b/>
          <w:bCs/>
        </w:rPr>
        <w:t>Perkins, N. H.</w:t>
      </w:r>
      <w:r w:rsidR="00E740EE" w:rsidRPr="007009BF">
        <w:t xml:space="preserve"> (2021, January)</w:t>
      </w:r>
      <w:r w:rsidRPr="007009BF">
        <w:t xml:space="preserve"> </w:t>
      </w:r>
      <w:r w:rsidRPr="007009BF">
        <w:rPr>
          <w:i/>
          <w:iCs/>
        </w:rPr>
        <w:t xml:space="preserve">"Life </w:t>
      </w:r>
      <w:proofErr w:type="spellStart"/>
      <w:r w:rsidRPr="007009BF">
        <w:rPr>
          <w:i/>
          <w:iCs/>
        </w:rPr>
        <w:t>ain't</w:t>
      </w:r>
      <w:proofErr w:type="spellEnd"/>
      <w:r w:rsidRPr="007009BF">
        <w:rPr>
          <w:i/>
          <w:iCs/>
        </w:rPr>
        <w:t xml:space="preserve"> no crystal stair": Acknowledging the behavioral health risks that Black women experience within a national context</w:t>
      </w:r>
      <w:r w:rsidRPr="007009BF">
        <w:t>.</w:t>
      </w:r>
      <w:r w:rsidRPr="007009BF">
        <w:rPr>
          <w:rFonts w:ascii="Verdana" w:hAnsi="Verdana"/>
          <w:color w:val="000000"/>
          <w:sz w:val="20"/>
          <w:szCs w:val="20"/>
          <w:shd w:val="clear" w:color="auto" w:fill="FFFFFF"/>
        </w:rPr>
        <w:t xml:space="preserve"> </w:t>
      </w:r>
      <w:r w:rsidR="00B2351D" w:rsidRPr="007009BF">
        <w:t>Paper</w:t>
      </w:r>
      <w:r w:rsidRPr="007009BF">
        <w:rPr>
          <w:color w:val="000000"/>
          <w:shd w:val="clear" w:color="auto" w:fill="FFFFFF"/>
        </w:rPr>
        <w:t xml:space="preserve"> presented at the 25</w:t>
      </w:r>
      <w:r w:rsidRPr="007009BF">
        <w:rPr>
          <w:color w:val="000000"/>
          <w:shd w:val="clear" w:color="auto" w:fill="FFFFFF"/>
          <w:vertAlign w:val="superscript"/>
        </w:rPr>
        <w:t>th</w:t>
      </w:r>
      <w:r w:rsidRPr="007009BF">
        <w:rPr>
          <w:color w:val="000000"/>
          <w:shd w:val="clear" w:color="auto" w:fill="FFFFFF"/>
        </w:rPr>
        <w:t xml:space="preserve"> </w:t>
      </w:r>
      <w:r w:rsidRPr="007009BF">
        <w:t>Annual Society for Social Work and Research Conference, San Francisco, CA.</w:t>
      </w:r>
    </w:p>
    <w:p w14:paraId="27DC92BC" w14:textId="77777777" w:rsidR="00B075D9" w:rsidRPr="007009BF" w:rsidRDefault="00B075D9" w:rsidP="001123D0">
      <w:pPr>
        <w:pStyle w:val="NormalWeb"/>
        <w:shd w:val="clear" w:color="auto" w:fill="FFFFFF"/>
        <w:spacing w:before="0" w:beforeAutospacing="0" w:after="0" w:afterAutospacing="0"/>
        <w:textAlignment w:val="baseline"/>
      </w:pPr>
    </w:p>
    <w:p w14:paraId="7D0EED18" w14:textId="3A0D07DC" w:rsidR="00EF2020" w:rsidRPr="007009BF" w:rsidRDefault="00EF2020" w:rsidP="001123D0">
      <w:pPr>
        <w:pStyle w:val="NormalWeb"/>
        <w:shd w:val="clear" w:color="auto" w:fill="FFFFFF"/>
        <w:spacing w:before="0" w:beforeAutospacing="0" w:after="0" w:afterAutospacing="0"/>
        <w:ind w:left="360"/>
        <w:textAlignment w:val="baseline"/>
        <w:rPr>
          <w:rFonts w:ascii="Verdana" w:hAnsi="Verdana"/>
          <w:color w:val="000000"/>
          <w:sz w:val="20"/>
          <w:szCs w:val="20"/>
          <w:shd w:val="clear" w:color="auto" w:fill="FFFFFF"/>
        </w:rPr>
      </w:pPr>
      <w:r w:rsidRPr="007009BF">
        <w:t xml:space="preserve">Barry, J. E.*, &amp; </w:t>
      </w:r>
      <w:r w:rsidRPr="005F247C">
        <w:rPr>
          <w:b/>
          <w:bCs/>
        </w:rPr>
        <w:t>Perkins, N. H.</w:t>
      </w:r>
      <w:r w:rsidRPr="007009BF">
        <w:t xml:space="preserve"> (2020, November). </w:t>
      </w:r>
      <w:r w:rsidRPr="007009BF">
        <w:rPr>
          <w:i/>
          <w:iCs/>
        </w:rPr>
        <w:t>The missing policy: Physical and emotional sibling violence</w:t>
      </w:r>
      <w:r w:rsidRPr="007009BF">
        <w:rPr>
          <w:rFonts w:ascii="Verdana" w:hAnsi="Verdana"/>
          <w:color w:val="000000"/>
          <w:sz w:val="20"/>
          <w:szCs w:val="20"/>
          <w:shd w:val="clear" w:color="auto" w:fill="FFFFFF"/>
        </w:rPr>
        <w:t xml:space="preserve">. </w:t>
      </w:r>
      <w:r w:rsidRPr="007009BF">
        <w:t>Poster presented at the Council on Social Work Education 66</w:t>
      </w:r>
      <w:r w:rsidRPr="007009BF">
        <w:rPr>
          <w:vertAlign w:val="superscript"/>
        </w:rPr>
        <w:t>th</w:t>
      </w:r>
      <w:r w:rsidRPr="007009BF">
        <w:t xml:space="preserve"> Annual Program Meeting, Denver, CO.</w:t>
      </w:r>
      <w:r w:rsidRPr="007009BF">
        <w:rPr>
          <w:rFonts w:ascii="Verdana" w:hAnsi="Verdana"/>
          <w:color w:val="000000"/>
          <w:sz w:val="20"/>
          <w:szCs w:val="20"/>
          <w:shd w:val="clear" w:color="auto" w:fill="FFFFFF"/>
        </w:rPr>
        <w:t xml:space="preserve"> </w:t>
      </w:r>
    </w:p>
    <w:p w14:paraId="429FCDFC" w14:textId="07AE0AA0" w:rsidR="00EF2020" w:rsidRPr="007009BF" w:rsidRDefault="00EF2020" w:rsidP="001123D0">
      <w:pPr>
        <w:pStyle w:val="NormalWeb"/>
        <w:shd w:val="clear" w:color="auto" w:fill="FFFFFF"/>
        <w:spacing w:before="0" w:beforeAutospacing="0" w:after="0" w:afterAutospacing="0"/>
        <w:textAlignment w:val="baseline"/>
        <w:rPr>
          <w:rFonts w:ascii="Verdana" w:hAnsi="Verdana"/>
          <w:color w:val="000000"/>
          <w:sz w:val="20"/>
          <w:szCs w:val="20"/>
          <w:shd w:val="clear" w:color="auto" w:fill="FFFFFF"/>
        </w:rPr>
      </w:pPr>
    </w:p>
    <w:p w14:paraId="3ADA59F1" w14:textId="6F742F06" w:rsidR="00EF2020" w:rsidRPr="007009BF" w:rsidRDefault="00EF2020" w:rsidP="001123D0">
      <w:pPr>
        <w:pStyle w:val="NormalWeb"/>
        <w:shd w:val="clear" w:color="auto" w:fill="FFFFFF"/>
        <w:spacing w:before="0" w:beforeAutospacing="0" w:after="0" w:afterAutospacing="0"/>
        <w:ind w:left="360"/>
        <w:textAlignment w:val="baseline"/>
      </w:pPr>
      <w:r w:rsidRPr="007009BF">
        <w:lastRenderedPageBreak/>
        <w:t xml:space="preserve">Kim, R.*, &amp; </w:t>
      </w:r>
      <w:r w:rsidRPr="005F247C">
        <w:rPr>
          <w:b/>
          <w:bCs/>
        </w:rPr>
        <w:t>Perkins, N. H.</w:t>
      </w:r>
      <w:r w:rsidRPr="007009BF">
        <w:t xml:space="preserve"> (2020, November). </w:t>
      </w:r>
      <w:r w:rsidRPr="007009BF">
        <w:rPr>
          <w:i/>
          <w:iCs/>
        </w:rPr>
        <w:t>Parents’ relationships with siblings and experiences of physical and emotional sibling violence</w:t>
      </w:r>
      <w:r w:rsidRPr="007009BF">
        <w:t>.</w:t>
      </w:r>
      <w:r w:rsidRPr="007009BF">
        <w:rPr>
          <w:rFonts w:ascii="Verdana" w:hAnsi="Verdana"/>
          <w:color w:val="000000"/>
          <w:sz w:val="20"/>
          <w:szCs w:val="20"/>
          <w:shd w:val="clear" w:color="auto" w:fill="FFFFFF"/>
        </w:rPr>
        <w:t xml:space="preserve"> </w:t>
      </w:r>
      <w:r w:rsidRPr="007009BF">
        <w:t>Poster presented at the Council on Social Work Education 66</w:t>
      </w:r>
      <w:r w:rsidRPr="007009BF">
        <w:rPr>
          <w:vertAlign w:val="superscript"/>
        </w:rPr>
        <w:t>th</w:t>
      </w:r>
      <w:r w:rsidRPr="007009BF">
        <w:t xml:space="preserve"> Annual Program Meeting, Denver, CO.</w:t>
      </w:r>
    </w:p>
    <w:p w14:paraId="70C5ED7A" w14:textId="77777777" w:rsidR="00EF2020" w:rsidRPr="007009BF" w:rsidRDefault="00EF2020" w:rsidP="001123D0">
      <w:pPr>
        <w:pStyle w:val="NormalWeb"/>
        <w:shd w:val="clear" w:color="auto" w:fill="FFFFFF"/>
        <w:spacing w:before="0" w:beforeAutospacing="0" w:after="0" w:afterAutospacing="0"/>
        <w:textAlignment w:val="baseline"/>
      </w:pPr>
    </w:p>
    <w:p w14:paraId="046A7303" w14:textId="4D6C1162" w:rsidR="00217E13" w:rsidRPr="007009BF" w:rsidRDefault="00217E13" w:rsidP="001123D0">
      <w:pPr>
        <w:autoSpaceDE w:val="0"/>
        <w:autoSpaceDN w:val="0"/>
        <w:adjustRightInd w:val="0"/>
        <w:ind w:left="360"/>
      </w:pPr>
      <w:r w:rsidRPr="007009BF">
        <w:t>Rai, A.</w:t>
      </w:r>
      <w:r w:rsidR="00D650A3" w:rsidRPr="007009BF">
        <w:t>*</w:t>
      </w:r>
      <w:r w:rsidRPr="007009BF">
        <w:t xml:space="preserve">, </w:t>
      </w:r>
      <w:r w:rsidRPr="001123D0">
        <w:rPr>
          <w:b/>
          <w:bCs/>
        </w:rPr>
        <w:t>Perkins, N. H.</w:t>
      </w:r>
      <w:r w:rsidRPr="007009BF">
        <w:t>, &amp; Choi, Y. J. (</w:t>
      </w:r>
      <w:r w:rsidR="00BF4771" w:rsidRPr="007009BF">
        <w:t xml:space="preserve">2020, January). </w:t>
      </w:r>
      <w:r w:rsidR="00BF4771" w:rsidRPr="001123D0">
        <w:rPr>
          <w:i/>
          <w:iCs/>
        </w:rPr>
        <w:t xml:space="preserve">Family </w:t>
      </w:r>
      <w:r w:rsidR="002754A8" w:rsidRPr="001123D0">
        <w:rPr>
          <w:i/>
          <w:iCs/>
        </w:rPr>
        <w:t xml:space="preserve">violence research in </w:t>
      </w:r>
      <w:r w:rsidR="00BF4771" w:rsidRPr="001123D0">
        <w:rPr>
          <w:i/>
          <w:iCs/>
        </w:rPr>
        <w:t xml:space="preserve">Asian </w:t>
      </w:r>
      <w:r w:rsidR="002754A8" w:rsidRPr="001123D0">
        <w:rPr>
          <w:i/>
          <w:iCs/>
        </w:rPr>
        <w:t>immigrant communities in th</w:t>
      </w:r>
      <w:r w:rsidR="00BF4771" w:rsidRPr="001123D0">
        <w:rPr>
          <w:i/>
          <w:iCs/>
        </w:rPr>
        <w:t xml:space="preserve">e U.S.: What </w:t>
      </w:r>
      <w:r w:rsidR="002754A8" w:rsidRPr="001123D0">
        <w:rPr>
          <w:i/>
          <w:iCs/>
        </w:rPr>
        <w:t>is missing</w:t>
      </w:r>
      <w:r w:rsidR="00BF4771" w:rsidRPr="001123D0">
        <w:rPr>
          <w:i/>
          <w:iCs/>
        </w:rPr>
        <w:t>?</w:t>
      </w:r>
      <w:r w:rsidR="00BF4771" w:rsidRPr="001123D0">
        <w:rPr>
          <w:rFonts w:ascii="Segoe UI" w:hAnsi="Segoe UI" w:cs="Segoe UI"/>
          <w:color w:val="201F1E"/>
          <w:sz w:val="22"/>
          <w:szCs w:val="22"/>
          <w:shd w:val="clear" w:color="auto" w:fill="FFFFFF"/>
        </w:rPr>
        <w:t xml:space="preserve"> </w:t>
      </w:r>
      <w:r w:rsidR="00BF4771" w:rsidRPr="007009BF">
        <w:t>Roundtable</w:t>
      </w:r>
      <w:r w:rsidR="00BF4771" w:rsidRPr="001123D0">
        <w:rPr>
          <w:color w:val="000000"/>
          <w:shd w:val="clear" w:color="auto" w:fill="FFFFFF"/>
        </w:rPr>
        <w:t xml:space="preserve"> presented at the 24</w:t>
      </w:r>
      <w:r w:rsidR="00BF4771" w:rsidRPr="001123D0">
        <w:rPr>
          <w:color w:val="000000"/>
          <w:shd w:val="clear" w:color="auto" w:fill="FFFFFF"/>
          <w:vertAlign w:val="superscript"/>
        </w:rPr>
        <w:t>th</w:t>
      </w:r>
      <w:r w:rsidR="00BF4771" w:rsidRPr="001123D0">
        <w:rPr>
          <w:color w:val="000000"/>
          <w:shd w:val="clear" w:color="auto" w:fill="FFFFFF"/>
        </w:rPr>
        <w:t xml:space="preserve"> </w:t>
      </w:r>
      <w:r w:rsidR="00BF4771" w:rsidRPr="007009BF">
        <w:t>Annual Society for Social Work and Research Conference, Washington, DC.</w:t>
      </w:r>
    </w:p>
    <w:p w14:paraId="3F50569B" w14:textId="77777777" w:rsidR="00217E13" w:rsidRPr="007009BF" w:rsidRDefault="00217E13" w:rsidP="001123D0">
      <w:pPr>
        <w:autoSpaceDE w:val="0"/>
        <w:autoSpaceDN w:val="0"/>
        <w:adjustRightInd w:val="0"/>
      </w:pPr>
    </w:p>
    <w:p w14:paraId="2907B9C2" w14:textId="29F251FA" w:rsidR="00217E13" w:rsidRPr="007009BF" w:rsidRDefault="00217E13" w:rsidP="001123D0">
      <w:pPr>
        <w:autoSpaceDE w:val="0"/>
        <w:autoSpaceDN w:val="0"/>
        <w:adjustRightInd w:val="0"/>
        <w:ind w:left="360"/>
      </w:pPr>
      <w:r w:rsidRPr="001123D0">
        <w:rPr>
          <w:b/>
          <w:bCs/>
        </w:rPr>
        <w:t>Perkins, N. H.</w:t>
      </w:r>
      <w:r w:rsidRPr="007009BF">
        <w:t>, Chaffee, J.</w:t>
      </w:r>
      <w:r w:rsidR="00A95B57" w:rsidRPr="007009BF">
        <w:t>*</w:t>
      </w:r>
      <w:r w:rsidRPr="007009BF">
        <w:t xml:space="preserve">, &amp; </w:t>
      </w:r>
      <w:proofErr w:type="spellStart"/>
      <w:r w:rsidRPr="007009BF">
        <w:t>Shadik</w:t>
      </w:r>
      <w:proofErr w:type="spellEnd"/>
      <w:r w:rsidRPr="007009BF">
        <w:t>, J. A. (2020</w:t>
      </w:r>
      <w:r w:rsidR="00BF4771" w:rsidRPr="007009BF">
        <w:t>, January</w:t>
      </w:r>
      <w:r w:rsidRPr="007009BF">
        <w:t xml:space="preserve">). </w:t>
      </w:r>
      <w:r w:rsidRPr="001123D0">
        <w:rPr>
          <w:i/>
          <w:iCs/>
        </w:rPr>
        <w:t>Parental responses to physical and emotional sibling violence based on geographical location</w:t>
      </w:r>
      <w:r w:rsidRPr="007009BF">
        <w:t>. Poster</w:t>
      </w:r>
      <w:r w:rsidRPr="001123D0">
        <w:rPr>
          <w:color w:val="000000"/>
          <w:shd w:val="clear" w:color="auto" w:fill="FFFFFF"/>
        </w:rPr>
        <w:t xml:space="preserve"> presented at the 24</w:t>
      </w:r>
      <w:r w:rsidRPr="001123D0">
        <w:rPr>
          <w:color w:val="000000"/>
          <w:shd w:val="clear" w:color="auto" w:fill="FFFFFF"/>
          <w:vertAlign w:val="superscript"/>
        </w:rPr>
        <w:t>th</w:t>
      </w:r>
      <w:r w:rsidRPr="001123D0">
        <w:rPr>
          <w:color w:val="000000"/>
          <w:shd w:val="clear" w:color="auto" w:fill="FFFFFF"/>
        </w:rPr>
        <w:t xml:space="preserve"> </w:t>
      </w:r>
      <w:r w:rsidRPr="007009BF">
        <w:t>Annual Society for Social Work and Research Conference, Washington, DC.</w:t>
      </w:r>
    </w:p>
    <w:p w14:paraId="20749AF8" w14:textId="77777777" w:rsidR="00217E13" w:rsidRPr="007009BF" w:rsidRDefault="00217E13" w:rsidP="001123D0">
      <w:pPr>
        <w:autoSpaceDE w:val="0"/>
        <w:autoSpaceDN w:val="0"/>
        <w:adjustRightInd w:val="0"/>
      </w:pPr>
    </w:p>
    <w:p w14:paraId="5AE32AE4" w14:textId="286E09A4" w:rsidR="00A91521" w:rsidRPr="007009BF" w:rsidRDefault="00A91521" w:rsidP="001123D0">
      <w:pPr>
        <w:autoSpaceDE w:val="0"/>
        <w:autoSpaceDN w:val="0"/>
        <w:adjustRightInd w:val="0"/>
        <w:ind w:left="360"/>
      </w:pPr>
      <w:r w:rsidRPr="007009BF">
        <w:t xml:space="preserve">Brady, S. R., </w:t>
      </w:r>
      <w:r w:rsidRPr="001123D0">
        <w:rPr>
          <w:b/>
          <w:bCs/>
        </w:rPr>
        <w:t>Perkins, N. H.</w:t>
      </w:r>
      <w:r w:rsidRPr="007009BF">
        <w:t xml:space="preserve">, &amp; Sawyer, J. (2019, October). </w:t>
      </w:r>
      <w:r w:rsidRPr="001123D0">
        <w:rPr>
          <w:i/>
          <w:iCs/>
        </w:rPr>
        <w:t>Debunking the myth of radical social work: Implications for the future</w:t>
      </w:r>
      <w:r w:rsidRPr="001123D0">
        <w:rPr>
          <w:rFonts w:ascii="Segoe UI" w:hAnsi="Segoe UI" w:cs="Segoe UI"/>
          <w:color w:val="212121"/>
          <w:sz w:val="23"/>
          <w:szCs w:val="23"/>
          <w:shd w:val="clear" w:color="auto" w:fill="FFFFFF"/>
        </w:rPr>
        <w:t xml:space="preserve">. </w:t>
      </w:r>
      <w:r w:rsidR="00F11666" w:rsidRPr="007009BF">
        <w:t>Paper</w:t>
      </w:r>
      <w:r w:rsidRPr="007009BF">
        <w:t xml:space="preserve"> presented at the Council on Social Work Education 65</w:t>
      </w:r>
      <w:r w:rsidRPr="001123D0">
        <w:rPr>
          <w:vertAlign w:val="superscript"/>
        </w:rPr>
        <w:t>th</w:t>
      </w:r>
      <w:r w:rsidRPr="007009BF">
        <w:t xml:space="preserve"> Annual Program Meeting, Denver, CO.</w:t>
      </w:r>
    </w:p>
    <w:p w14:paraId="6D2DA91A" w14:textId="77777777" w:rsidR="00A91521" w:rsidRPr="007009BF" w:rsidRDefault="00A91521" w:rsidP="001123D0">
      <w:pPr>
        <w:autoSpaceDE w:val="0"/>
        <w:autoSpaceDN w:val="0"/>
        <w:adjustRightInd w:val="0"/>
      </w:pPr>
    </w:p>
    <w:p w14:paraId="37B857EE" w14:textId="3C2CAF6F" w:rsidR="00A91521" w:rsidRPr="007009BF" w:rsidRDefault="00A91521" w:rsidP="001123D0">
      <w:pPr>
        <w:autoSpaceDE w:val="0"/>
        <w:autoSpaceDN w:val="0"/>
        <w:adjustRightInd w:val="0"/>
        <w:ind w:left="360"/>
      </w:pPr>
      <w:proofErr w:type="spellStart"/>
      <w:r w:rsidRPr="007009BF">
        <w:t>Shadik</w:t>
      </w:r>
      <w:proofErr w:type="spellEnd"/>
      <w:r w:rsidRPr="007009BF">
        <w:t xml:space="preserve">, J. A., &amp; </w:t>
      </w:r>
      <w:r w:rsidRPr="001123D0">
        <w:rPr>
          <w:b/>
          <w:bCs/>
        </w:rPr>
        <w:t>Perkins, N. H.</w:t>
      </w:r>
      <w:r w:rsidR="005D697E" w:rsidRPr="007009BF">
        <w:t xml:space="preserve">, Cales, M. A.*, &amp; Ortiz, S.* </w:t>
      </w:r>
      <w:r w:rsidRPr="007009BF">
        <w:t xml:space="preserve">(2019, October). </w:t>
      </w:r>
      <w:r w:rsidRPr="001123D0">
        <w:rPr>
          <w:i/>
          <w:iCs/>
        </w:rPr>
        <w:t>Examining sibling violence, ACEs, and mental health in MSW students</w:t>
      </w:r>
      <w:r w:rsidRPr="001123D0">
        <w:rPr>
          <w:rFonts w:ascii="Segoe UI" w:hAnsi="Segoe UI" w:cs="Segoe UI"/>
          <w:color w:val="212121"/>
          <w:sz w:val="23"/>
          <w:szCs w:val="23"/>
          <w:shd w:val="clear" w:color="auto" w:fill="FFFFFF"/>
        </w:rPr>
        <w:t xml:space="preserve">. </w:t>
      </w:r>
      <w:r w:rsidRPr="007009BF">
        <w:t>P</w:t>
      </w:r>
      <w:r w:rsidR="00F11666" w:rsidRPr="007009BF">
        <w:t>aper</w:t>
      </w:r>
      <w:r w:rsidRPr="007009BF">
        <w:t xml:space="preserve"> presented at the Council on Social Work Education 65</w:t>
      </w:r>
      <w:r w:rsidRPr="001123D0">
        <w:rPr>
          <w:vertAlign w:val="superscript"/>
        </w:rPr>
        <w:t>th</w:t>
      </w:r>
      <w:r w:rsidRPr="007009BF">
        <w:t xml:space="preserve"> Annual Program Meeting, Denver, CO.</w:t>
      </w:r>
    </w:p>
    <w:p w14:paraId="6EFFED63" w14:textId="77777777" w:rsidR="00A91521" w:rsidRPr="007009BF" w:rsidRDefault="00A91521" w:rsidP="001123D0">
      <w:pPr>
        <w:autoSpaceDE w:val="0"/>
        <w:autoSpaceDN w:val="0"/>
        <w:adjustRightInd w:val="0"/>
      </w:pPr>
    </w:p>
    <w:p w14:paraId="36D00CF4" w14:textId="0EA41156" w:rsidR="00D72A22" w:rsidRPr="007009BF" w:rsidRDefault="00D72A22" w:rsidP="001123D0">
      <w:pPr>
        <w:autoSpaceDE w:val="0"/>
        <w:autoSpaceDN w:val="0"/>
        <w:adjustRightInd w:val="0"/>
        <w:ind w:left="360"/>
      </w:pPr>
      <w:r w:rsidRPr="001123D0">
        <w:rPr>
          <w:b/>
          <w:bCs/>
        </w:rPr>
        <w:t>Perkins, N. H.</w:t>
      </w:r>
      <w:r w:rsidRPr="007009BF">
        <w:t xml:space="preserve">, &amp; </w:t>
      </w:r>
      <w:proofErr w:type="spellStart"/>
      <w:r w:rsidRPr="007009BF">
        <w:t>Shadik</w:t>
      </w:r>
      <w:proofErr w:type="spellEnd"/>
      <w:r w:rsidRPr="007009BF">
        <w:t xml:space="preserve">, J. A. (2019, September). </w:t>
      </w:r>
      <w:r w:rsidRPr="001123D0">
        <w:rPr>
          <w:i/>
          <w:iCs/>
        </w:rPr>
        <w:t>Capacity to address sibling violence, adverse childhood experiences, and mental health: A pilot study of social work graduate students</w:t>
      </w:r>
      <w:r w:rsidRPr="007009BF">
        <w:t xml:space="preserve">. </w:t>
      </w:r>
      <w:r w:rsidR="003F43DD" w:rsidRPr="007009BF">
        <w:t>Paper presented</w:t>
      </w:r>
      <w:r w:rsidRPr="007009BF">
        <w:t xml:space="preserve"> at the 24</w:t>
      </w:r>
      <w:r w:rsidRPr="001123D0">
        <w:rPr>
          <w:vertAlign w:val="superscript"/>
        </w:rPr>
        <w:t>th</w:t>
      </w:r>
      <w:r w:rsidRPr="007009BF">
        <w:t xml:space="preserve"> International Summit &amp; Training on Violence, Abuse, &amp; Trauma, San Diego, CA.</w:t>
      </w:r>
    </w:p>
    <w:p w14:paraId="66FBBA40" w14:textId="77777777" w:rsidR="00D72A22" w:rsidRPr="007009BF" w:rsidRDefault="00D72A22" w:rsidP="001123D0">
      <w:pPr>
        <w:autoSpaceDE w:val="0"/>
        <w:autoSpaceDN w:val="0"/>
        <w:adjustRightInd w:val="0"/>
      </w:pPr>
    </w:p>
    <w:p w14:paraId="71631912" w14:textId="4A1901FD" w:rsidR="000E1996" w:rsidRPr="007009BF" w:rsidRDefault="000E1996" w:rsidP="001123D0">
      <w:pPr>
        <w:autoSpaceDE w:val="0"/>
        <w:autoSpaceDN w:val="0"/>
        <w:adjustRightInd w:val="0"/>
        <w:ind w:left="360"/>
      </w:pPr>
      <w:r w:rsidRPr="001123D0">
        <w:rPr>
          <w:b/>
          <w:bCs/>
        </w:rPr>
        <w:t>Perkins, N. H.</w:t>
      </w:r>
      <w:r w:rsidRPr="007009BF">
        <w:t xml:space="preserve"> (2019, May). </w:t>
      </w:r>
      <w:r w:rsidRPr="001123D0">
        <w:rPr>
          <w:i/>
          <w:iCs/>
        </w:rPr>
        <w:t>The qualitative component in a multi-stage, mixed-methods comparative case study examining parental perceptions of sibling violence</w:t>
      </w:r>
      <w:r w:rsidRPr="007009BF">
        <w:t xml:space="preserve">. Paper presented at </w:t>
      </w:r>
      <w:bookmarkStart w:id="10" w:name="_Hlk21189300"/>
      <w:r w:rsidRPr="007009BF">
        <w:t>the 15th International Congress of Qualitative Inquiry</w:t>
      </w:r>
      <w:bookmarkEnd w:id="10"/>
      <w:r w:rsidRPr="007009BF">
        <w:t>, Urbana-Champaign, IL.</w:t>
      </w:r>
    </w:p>
    <w:p w14:paraId="01C5AA90" w14:textId="77777777" w:rsidR="000E1996" w:rsidRPr="007009BF" w:rsidRDefault="000E1996" w:rsidP="001123D0">
      <w:pPr>
        <w:autoSpaceDE w:val="0"/>
        <w:autoSpaceDN w:val="0"/>
        <w:adjustRightInd w:val="0"/>
      </w:pPr>
    </w:p>
    <w:p w14:paraId="172CF81C" w14:textId="77777777" w:rsidR="00B84579" w:rsidRPr="007009BF" w:rsidRDefault="00B84579" w:rsidP="001123D0">
      <w:pPr>
        <w:autoSpaceDE w:val="0"/>
        <w:autoSpaceDN w:val="0"/>
        <w:adjustRightInd w:val="0"/>
        <w:ind w:left="360"/>
      </w:pPr>
      <w:proofErr w:type="spellStart"/>
      <w:r w:rsidRPr="007009BF">
        <w:t>Shadik</w:t>
      </w:r>
      <w:proofErr w:type="spellEnd"/>
      <w:r w:rsidRPr="007009BF">
        <w:t xml:space="preserve">, J. A., &amp; </w:t>
      </w:r>
      <w:r w:rsidRPr="001123D0">
        <w:rPr>
          <w:b/>
          <w:bCs/>
        </w:rPr>
        <w:t>Perkins, N. H.</w:t>
      </w:r>
      <w:r w:rsidRPr="007009BF">
        <w:t xml:space="preserve"> (2019, January). </w:t>
      </w:r>
      <w:r w:rsidRPr="001123D0">
        <w:rPr>
          <w:i/>
          <w:iCs/>
        </w:rPr>
        <w:t>MSW students’ preparation for addressing physical and emotional sibling violence: A pilot study</w:t>
      </w:r>
      <w:r w:rsidRPr="007009BF">
        <w:t>. Poster</w:t>
      </w:r>
      <w:r w:rsidRPr="001123D0">
        <w:rPr>
          <w:color w:val="000000"/>
          <w:shd w:val="clear" w:color="auto" w:fill="FFFFFF"/>
        </w:rPr>
        <w:t xml:space="preserve"> presented at the 23</w:t>
      </w:r>
      <w:r w:rsidRPr="001123D0">
        <w:rPr>
          <w:color w:val="000000"/>
          <w:shd w:val="clear" w:color="auto" w:fill="FFFFFF"/>
          <w:vertAlign w:val="superscript"/>
        </w:rPr>
        <w:t>rd</w:t>
      </w:r>
      <w:r w:rsidRPr="001123D0">
        <w:rPr>
          <w:color w:val="000000"/>
          <w:shd w:val="clear" w:color="auto" w:fill="FFFFFF"/>
        </w:rPr>
        <w:t xml:space="preserve"> </w:t>
      </w:r>
      <w:r w:rsidRPr="007009BF">
        <w:t>Annual Society for Social Work and Research Conference, San Francisco, CA.</w:t>
      </w:r>
    </w:p>
    <w:p w14:paraId="3336FA94" w14:textId="77777777" w:rsidR="00B84579" w:rsidRPr="007009BF" w:rsidRDefault="00B84579" w:rsidP="001123D0">
      <w:pPr>
        <w:autoSpaceDE w:val="0"/>
        <w:autoSpaceDN w:val="0"/>
        <w:adjustRightInd w:val="0"/>
      </w:pPr>
    </w:p>
    <w:p w14:paraId="5F37D748" w14:textId="77777777" w:rsidR="00804222" w:rsidRPr="007009BF" w:rsidRDefault="00804222" w:rsidP="001123D0">
      <w:pPr>
        <w:autoSpaceDE w:val="0"/>
        <w:autoSpaceDN w:val="0"/>
        <w:adjustRightInd w:val="0"/>
        <w:ind w:left="360"/>
      </w:pPr>
      <w:r w:rsidRPr="001123D0">
        <w:rPr>
          <w:b/>
          <w:bCs/>
        </w:rPr>
        <w:t>Perkins, N. H.</w:t>
      </w:r>
      <w:r w:rsidRPr="007009BF">
        <w:t xml:space="preserve">, &amp; Kelly, M. F*. (2019, January). </w:t>
      </w:r>
      <w:r w:rsidRPr="001123D0">
        <w:rPr>
          <w:i/>
          <w:iCs/>
        </w:rPr>
        <w:t>A systematic review of the literature on sibling violence and peer victimization</w:t>
      </w:r>
      <w:r w:rsidRPr="007009BF">
        <w:t xml:space="preserve">. </w:t>
      </w:r>
      <w:r w:rsidRPr="001123D0">
        <w:rPr>
          <w:color w:val="000000"/>
          <w:shd w:val="clear" w:color="auto" w:fill="FFFFFF"/>
        </w:rPr>
        <w:t>Poster</w:t>
      </w:r>
      <w:r w:rsidR="00B84579" w:rsidRPr="001123D0">
        <w:rPr>
          <w:color w:val="000000"/>
          <w:shd w:val="clear" w:color="auto" w:fill="FFFFFF"/>
        </w:rPr>
        <w:t xml:space="preserve"> </w:t>
      </w:r>
      <w:r w:rsidRPr="001123D0">
        <w:rPr>
          <w:color w:val="000000"/>
          <w:shd w:val="clear" w:color="auto" w:fill="FFFFFF"/>
        </w:rPr>
        <w:t xml:space="preserve">presented at the </w:t>
      </w:r>
      <w:bookmarkStart w:id="11" w:name="_Hlk21189287"/>
      <w:r w:rsidRPr="001123D0">
        <w:rPr>
          <w:color w:val="000000"/>
          <w:shd w:val="clear" w:color="auto" w:fill="FFFFFF"/>
        </w:rPr>
        <w:t>23</w:t>
      </w:r>
      <w:r w:rsidRPr="001123D0">
        <w:rPr>
          <w:color w:val="000000"/>
          <w:shd w:val="clear" w:color="auto" w:fill="FFFFFF"/>
          <w:vertAlign w:val="superscript"/>
        </w:rPr>
        <w:t>rd</w:t>
      </w:r>
      <w:r w:rsidRPr="001123D0">
        <w:rPr>
          <w:color w:val="000000"/>
          <w:shd w:val="clear" w:color="auto" w:fill="FFFFFF"/>
        </w:rPr>
        <w:t xml:space="preserve"> </w:t>
      </w:r>
      <w:r w:rsidRPr="007009BF">
        <w:t>Annual Society for Social Work and Research Conference</w:t>
      </w:r>
      <w:bookmarkEnd w:id="11"/>
      <w:r w:rsidRPr="007009BF">
        <w:t>, San Francisco, CA.</w:t>
      </w:r>
    </w:p>
    <w:p w14:paraId="7C4AC4FC" w14:textId="77777777" w:rsidR="00804222" w:rsidRPr="007009BF" w:rsidRDefault="00804222" w:rsidP="001123D0">
      <w:pPr>
        <w:autoSpaceDE w:val="0"/>
        <w:autoSpaceDN w:val="0"/>
        <w:adjustRightInd w:val="0"/>
      </w:pPr>
    </w:p>
    <w:p w14:paraId="5B7403F6" w14:textId="77777777" w:rsidR="000744BD" w:rsidRPr="007009BF" w:rsidRDefault="000744BD" w:rsidP="001123D0">
      <w:pPr>
        <w:autoSpaceDE w:val="0"/>
        <w:autoSpaceDN w:val="0"/>
        <w:adjustRightInd w:val="0"/>
        <w:ind w:left="360"/>
      </w:pPr>
      <w:r w:rsidRPr="007009BF">
        <w:t>Nessler, L. E.</w:t>
      </w:r>
      <w:r w:rsidR="00524851" w:rsidRPr="007009BF">
        <w:t>*</w:t>
      </w:r>
      <w:r w:rsidRPr="007009BF">
        <w:t>, Marton, B. S.</w:t>
      </w:r>
      <w:r w:rsidR="00524851" w:rsidRPr="007009BF">
        <w:t>*</w:t>
      </w:r>
      <w:r w:rsidRPr="007009BF">
        <w:t>, Key, J.</w:t>
      </w:r>
      <w:r w:rsidR="00524851" w:rsidRPr="007009BF">
        <w:t>*</w:t>
      </w:r>
      <w:r w:rsidRPr="007009BF">
        <w:t xml:space="preserve">, &amp; </w:t>
      </w:r>
      <w:r w:rsidRPr="001123D0">
        <w:rPr>
          <w:b/>
          <w:bCs/>
        </w:rPr>
        <w:t>Perkins, N. H.</w:t>
      </w:r>
      <w:r w:rsidRPr="007009BF">
        <w:t xml:space="preserve"> (2018, November). </w:t>
      </w:r>
      <w:r w:rsidRPr="001123D0">
        <w:rPr>
          <w:i/>
          <w:iCs/>
        </w:rPr>
        <w:t>MSW student writing preparedness: Responses from faculty and field instructors</w:t>
      </w:r>
      <w:r w:rsidRPr="007009BF">
        <w:t xml:space="preserve">. Poster presented at the </w:t>
      </w:r>
      <w:bookmarkStart w:id="12" w:name="_Hlk21189275"/>
      <w:r w:rsidRPr="007009BF">
        <w:t>Council on Social Work Education 64</w:t>
      </w:r>
      <w:r w:rsidRPr="001123D0">
        <w:rPr>
          <w:vertAlign w:val="superscript"/>
        </w:rPr>
        <w:t>th</w:t>
      </w:r>
      <w:r w:rsidRPr="007009BF">
        <w:t xml:space="preserve"> Annual Program Meeting</w:t>
      </w:r>
      <w:bookmarkEnd w:id="12"/>
      <w:r w:rsidRPr="007009BF">
        <w:t>, Orlando, FL.</w:t>
      </w:r>
    </w:p>
    <w:p w14:paraId="0CC8DD7F" w14:textId="77777777" w:rsidR="000744BD" w:rsidRPr="007009BF" w:rsidRDefault="000744BD" w:rsidP="001123D0">
      <w:pPr>
        <w:autoSpaceDE w:val="0"/>
        <w:autoSpaceDN w:val="0"/>
        <w:adjustRightInd w:val="0"/>
      </w:pPr>
    </w:p>
    <w:p w14:paraId="10E5FE8C" w14:textId="77777777" w:rsidR="00F00876" w:rsidRPr="007009BF" w:rsidRDefault="00F00876" w:rsidP="001123D0">
      <w:pPr>
        <w:autoSpaceDE w:val="0"/>
        <w:autoSpaceDN w:val="0"/>
        <w:adjustRightInd w:val="0"/>
        <w:ind w:left="360"/>
      </w:pPr>
      <w:proofErr w:type="spellStart"/>
      <w:r w:rsidRPr="007009BF">
        <w:t>Shadik</w:t>
      </w:r>
      <w:proofErr w:type="spellEnd"/>
      <w:r w:rsidRPr="007009BF">
        <w:t xml:space="preserve">, J. A., &amp; </w:t>
      </w:r>
      <w:r w:rsidRPr="001123D0">
        <w:rPr>
          <w:b/>
          <w:bCs/>
        </w:rPr>
        <w:t>Perkins, N. H.</w:t>
      </w:r>
      <w:r w:rsidRPr="007009BF">
        <w:t xml:space="preserve"> (2018, September). </w:t>
      </w:r>
      <w:r w:rsidRPr="001123D0">
        <w:rPr>
          <w:i/>
          <w:iCs/>
        </w:rPr>
        <w:t>Understanding MSW students' preparedness for intervening with physical and emotional sibling violence</w:t>
      </w:r>
      <w:r w:rsidRPr="007009BF">
        <w:t>. Poster presented at the 23</w:t>
      </w:r>
      <w:r w:rsidRPr="001123D0">
        <w:rPr>
          <w:vertAlign w:val="superscript"/>
        </w:rPr>
        <w:t>rd</w:t>
      </w:r>
      <w:r w:rsidRPr="007009BF">
        <w:t xml:space="preserve"> International Summit &amp; Training on Violence, Abuse, &amp; Trauma, San Diego, CA. </w:t>
      </w:r>
    </w:p>
    <w:p w14:paraId="6262F72E" w14:textId="77777777" w:rsidR="00F00876" w:rsidRPr="007009BF" w:rsidRDefault="00F00876" w:rsidP="001123D0">
      <w:pPr>
        <w:autoSpaceDE w:val="0"/>
        <w:autoSpaceDN w:val="0"/>
        <w:adjustRightInd w:val="0"/>
      </w:pPr>
    </w:p>
    <w:p w14:paraId="09B19401" w14:textId="77777777" w:rsidR="00F00876" w:rsidRPr="007009BF" w:rsidRDefault="00F00876" w:rsidP="001123D0">
      <w:pPr>
        <w:autoSpaceDE w:val="0"/>
        <w:autoSpaceDN w:val="0"/>
        <w:adjustRightInd w:val="0"/>
        <w:ind w:left="360"/>
      </w:pPr>
      <w:r w:rsidRPr="007009BF">
        <w:t>Kelly, M. F.</w:t>
      </w:r>
      <w:r w:rsidR="00524851" w:rsidRPr="007009BF">
        <w:t>*</w:t>
      </w:r>
      <w:r w:rsidRPr="007009BF">
        <w:t xml:space="preserve">, &amp; </w:t>
      </w:r>
      <w:r w:rsidRPr="001123D0">
        <w:rPr>
          <w:b/>
          <w:bCs/>
        </w:rPr>
        <w:t>Perkins, N. H.</w:t>
      </w:r>
      <w:r w:rsidRPr="007009BF">
        <w:t xml:space="preserve"> (2018, September). </w:t>
      </w:r>
      <w:r w:rsidRPr="001123D0">
        <w:rPr>
          <w:i/>
          <w:iCs/>
        </w:rPr>
        <w:t>Physical and emotional sibling violence &amp; peer victimization: A systematic review</w:t>
      </w:r>
      <w:r w:rsidRPr="007009BF">
        <w:t xml:space="preserve">. Poster presented at the </w:t>
      </w:r>
      <w:bookmarkStart w:id="13" w:name="_Hlk21189251"/>
      <w:r w:rsidRPr="007009BF">
        <w:t>23</w:t>
      </w:r>
      <w:r w:rsidRPr="001123D0">
        <w:rPr>
          <w:vertAlign w:val="superscript"/>
        </w:rPr>
        <w:t>rd</w:t>
      </w:r>
      <w:r w:rsidRPr="007009BF">
        <w:t xml:space="preserve"> International Summit &amp; Training on Violence, Abuse, &amp; Trauma</w:t>
      </w:r>
      <w:bookmarkEnd w:id="13"/>
      <w:r w:rsidRPr="007009BF">
        <w:t>, San Diego, CA.</w:t>
      </w:r>
    </w:p>
    <w:p w14:paraId="7C879A3D" w14:textId="77777777" w:rsidR="00F00876" w:rsidRPr="007009BF" w:rsidRDefault="00F00876" w:rsidP="001123D0">
      <w:pPr>
        <w:autoSpaceDE w:val="0"/>
        <w:autoSpaceDN w:val="0"/>
        <w:adjustRightInd w:val="0"/>
      </w:pPr>
    </w:p>
    <w:p w14:paraId="793518FB" w14:textId="77777777" w:rsidR="00FF70B6" w:rsidRPr="007009BF" w:rsidRDefault="00FF70B6" w:rsidP="001123D0">
      <w:pPr>
        <w:autoSpaceDE w:val="0"/>
        <w:autoSpaceDN w:val="0"/>
        <w:adjustRightInd w:val="0"/>
        <w:ind w:left="360"/>
      </w:pPr>
      <w:r w:rsidRPr="001123D0">
        <w:rPr>
          <w:b/>
          <w:bCs/>
        </w:rPr>
        <w:lastRenderedPageBreak/>
        <w:t>Perkins, N. H.</w:t>
      </w:r>
      <w:r w:rsidRPr="007009BF">
        <w:t xml:space="preserve">, &amp; </w:t>
      </w:r>
      <w:proofErr w:type="spellStart"/>
      <w:r w:rsidRPr="007009BF">
        <w:t>Shadik</w:t>
      </w:r>
      <w:proofErr w:type="spellEnd"/>
      <w:r w:rsidRPr="007009BF">
        <w:t xml:space="preserve">, J. A. (2018, July). </w:t>
      </w:r>
      <w:r w:rsidRPr="001123D0">
        <w:rPr>
          <w:i/>
          <w:iCs/>
        </w:rPr>
        <w:t>MSW students &amp; physical and emotional sibling Violence: A pilot examination of personal and professional experiences</w:t>
      </w:r>
      <w:r w:rsidRPr="007009BF">
        <w:t>.</w:t>
      </w:r>
      <w:r w:rsidRPr="001123D0">
        <w:rPr>
          <w:rFonts w:ascii="ArialUnicodeMS" w:hAnsi="ArialUnicodeMS" w:cs="ArialUnicodeMS"/>
          <w:sz w:val="20"/>
          <w:szCs w:val="20"/>
        </w:rPr>
        <w:t xml:space="preserve"> </w:t>
      </w:r>
      <w:r w:rsidRPr="007009BF">
        <w:t>Poster presented at the 2018 Joint World Conference on Social Work, Education and Social Development, Dublin, Ireland.</w:t>
      </w:r>
      <w:r w:rsidRPr="001123D0">
        <w:rPr>
          <w:rFonts w:ascii="ArialUnicodeMS" w:hAnsi="ArialUnicodeMS" w:cs="ArialUnicodeMS"/>
          <w:sz w:val="20"/>
          <w:szCs w:val="20"/>
        </w:rPr>
        <w:t xml:space="preserve"> </w:t>
      </w:r>
      <w:r w:rsidRPr="007009BF">
        <w:t xml:space="preserve"> </w:t>
      </w:r>
    </w:p>
    <w:p w14:paraId="050C5B16" w14:textId="77777777" w:rsidR="00FF70B6" w:rsidRPr="007009BF" w:rsidRDefault="00FF70B6" w:rsidP="001123D0"/>
    <w:p w14:paraId="460EFEE2" w14:textId="77777777" w:rsidR="00FF70B6" w:rsidRPr="007009BF" w:rsidRDefault="00FF70B6" w:rsidP="001123D0">
      <w:pPr>
        <w:ind w:left="360"/>
      </w:pPr>
      <w:r w:rsidRPr="001123D0">
        <w:rPr>
          <w:b/>
          <w:bCs/>
        </w:rPr>
        <w:t>Perkins, N. H.</w:t>
      </w:r>
      <w:r w:rsidRPr="007009BF">
        <w:t xml:space="preserve">, &amp; Spira, M. (2018, July). </w:t>
      </w:r>
      <w:r w:rsidRPr="001123D0">
        <w:rPr>
          <w:i/>
          <w:iCs/>
        </w:rPr>
        <w:t>Connections between elder abuse &amp; physical and emotional sibling violence in childhood</w:t>
      </w:r>
      <w:r w:rsidRPr="007009BF">
        <w:t>.</w:t>
      </w:r>
      <w:r w:rsidRPr="001123D0">
        <w:rPr>
          <w:rFonts w:ascii="ArialUnicodeMS" w:hAnsi="ArialUnicodeMS" w:cs="ArialUnicodeMS"/>
          <w:sz w:val="20"/>
          <w:szCs w:val="20"/>
        </w:rPr>
        <w:t xml:space="preserve"> </w:t>
      </w:r>
      <w:r w:rsidRPr="007009BF">
        <w:t xml:space="preserve">Poster presented at the </w:t>
      </w:r>
      <w:bookmarkStart w:id="14" w:name="_Hlk21189238"/>
      <w:r w:rsidRPr="007009BF">
        <w:t>2018 Joint World Conference on Social Work, Education and Social Development</w:t>
      </w:r>
      <w:bookmarkEnd w:id="14"/>
      <w:r w:rsidRPr="007009BF">
        <w:t>, Dublin, Ireland.</w:t>
      </w:r>
    </w:p>
    <w:p w14:paraId="4854FE2A" w14:textId="77777777" w:rsidR="00FF70B6" w:rsidRPr="007009BF" w:rsidRDefault="00FF70B6" w:rsidP="001123D0"/>
    <w:p w14:paraId="7FA777D5" w14:textId="77777777" w:rsidR="00FF70B6" w:rsidRPr="007009BF" w:rsidRDefault="00FF70B6" w:rsidP="001123D0">
      <w:pPr>
        <w:ind w:left="360"/>
      </w:pPr>
      <w:r w:rsidRPr="001123D0">
        <w:rPr>
          <w:b/>
          <w:bCs/>
        </w:rPr>
        <w:t>Perkins, N. H.</w:t>
      </w:r>
      <w:r w:rsidRPr="007009BF">
        <w:t>, &amp; Kelly, M. F</w:t>
      </w:r>
      <w:r w:rsidR="00524851" w:rsidRPr="007009BF">
        <w:t>*</w:t>
      </w:r>
      <w:r w:rsidRPr="007009BF">
        <w:t xml:space="preserve">. (2018, July). </w:t>
      </w:r>
      <w:r w:rsidRPr="001123D0">
        <w:rPr>
          <w:i/>
          <w:iCs/>
        </w:rPr>
        <w:t>An examination of literature combining and distinguishing between sibling violence and peer victimization</w:t>
      </w:r>
      <w:r w:rsidRPr="007009BF">
        <w:t xml:space="preserve">. Poster presented at the 2018 Joint World Conference on Social Work, Education and Social Development, Dublin, Ireland. </w:t>
      </w:r>
    </w:p>
    <w:p w14:paraId="56AD19C4" w14:textId="77777777" w:rsidR="00FF70B6" w:rsidRPr="007009BF" w:rsidRDefault="00FF70B6" w:rsidP="001123D0"/>
    <w:p w14:paraId="49C269EA" w14:textId="77777777" w:rsidR="00FF70B6" w:rsidRPr="007009BF" w:rsidRDefault="00FF70B6" w:rsidP="001123D0">
      <w:pPr>
        <w:ind w:left="360"/>
      </w:pPr>
      <w:r w:rsidRPr="001123D0">
        <w:rPr>
          <w:b/>
          <w:bCs/>
        </w:rPr>
        <w:t>Perkins, N. H.</w:t>
      </w:r>
      <w:r w:rsidRPr="007009BF">
        <w:t>, &amp; Key, J</w:t>
      </w:r>
      <w:r w:rsidR="00524851" w:rsidRPr="007009BF">
        <w:t>*</w:t>
      </w:r>
      <w:r w:rsidRPr="007009BF">
        <w:t xml:space="preserve">. (2017, September). </w:t>
      </w:r>
      <w:r w:rsidRPr="001123D0">
        <w:rPr>
          <w:i/>
          <w:iCs/>
        </w:rPr>
        <w:t>Differentiation between sibling violence &amp; sibling rivalry: Results of a mixed methods case study</w:t>
      </w:r>
      <w:r w:rsidRPr="007009BF">
        <w:t>. Paper presented at the 22</w:t>
      </w:r>
      <w:r w:rsidRPr="001123D0">
        <w:rPr>
          <w:vertAlign w:val="superscript"/>
        </w:rPr>
        <w:t>nd</w:t>
      </w:r>
      <w:r w:rsidRPr="007009BF">
        <w:t xml:space="preserve"> International Summit &amp; Training on Violence, Abuse, &amp; Trauma, San Diego, CA.</w:t>
      </w:r>
    </w:p>
    <w:p w14:paraId="42661D8F" w14:textId="77777777" w:rsidR="00FF70B6" w:rsidRPr="007009BF" w:rsidRDefault="00FF70B6" w:rsidP="001123D0"/>
    <w:p w14:paraId="6288D1D6" w14:textId="77777777" w:rsidR="00FF70B6" w:rsidRPr="007009BF" w:rsidRDefault="00FF70B6" w:rsidP="001123D0">
      <w:pPr>
        <w:ind w:left="360"/>
      </w:pPr>
      <w:r w:rsidRPr="001123D0">
        <w:rPr>
          <w:b/>
          <w:bCs/>
        </w:rPr>
        <w:t>Perkins, N. H.</w:t>
      </w:r>
      <w:r w:rsidRPr="007009BF">
        <w:t>, &amp; Key, J</w:t>
      </w:r>
      <w:r w:rsidR="00524851" w:rsidRPr="007009BF">
        <w:t>*</w:t>
      </w:r>
      <w:r w:rsidRPr="007009BF">
        <w:t xml:space="preserve">. (2017, September). </w:t>
      </w:r>
      <w:r w:rsidRPr="001123D0">
        <w:rPr>
          <w:i/>
          <w:iCs/>
        </w:rPr>
        <w:t>Parental response to labels used to refer to physical and emotional sibling violence</w:t>
      </w:r>
      <w:r w:rsidRPr="007009BF">
        <w:t>. Poster presented at the 22</w:t>
      </w:r>
      <w:r w:rsidRPr="001123D0">
        <w:rPr>
          <w:vertAlign w:val="superscript"/>
        </w:rPr>
        <w:t>nd</w:t>
      </w:r>
      <w:r w:rsidRPr="007009BF">
        <w:t xml:space="preserve"> International Summit &amp; Training on Violence, Abuse, &amp; Trauma, San Diego, CA.</w:t>
      </w:r>
    </w:p>
    <w:p w14:paraId="35E6E53F" w14:textId="77777777" w:rsidR="00FF70B6" w:rsidRPr="007009BF" w:rsidRDefault="00FF70B6" w:rsidP="001123D0"/>
    <w:p w14:paraId="75F567F1" w14:textId="77777777" w:rsidR="00FF70B6" w:rsidRPr="007009BF" w:rsidRDefault="00FF70B6" w:rsidP="001123D0">
      <w:pPr>
        <w:ind w:left="360"/>
      </w:pPr>
      <w:bookmarkStart w:id="15" w:name="_Hlk495310788"/>
      <w:r w:rsidRPr="007009BF">
        <w:t xml:space="preserve">Charles, K., J. L., </w:t>
      </w:r>
      <w:r w:rsidRPr="001123D0">
        <w:rPr>
          <w:b/>
          <w:bCs/>
        </w:rPr>
        <w:t>Perkins, N. H.</w:t>
      </w:r>
      <w:r w:rsidRPr="007009BF">
        <w:t xml:space="preserve">, Ward, C. J., Abell, M., &amp; Secret, M. (2017, March). </w:t>
      </w:r>
      <w:r w:rsidRPr="001123D0">
        <w:rPr>
          <w:i/>
          <w:iCs/>
          <w:color w:val="212121"/>
          <w:shd w:val="clear" w:color="auto" w:fill="FFFFFF"/>
        </w:rPr>
        <w:t>Preparing BSWs for MSW research success: Comparing advanced standing and traditional students</w:t>
      </w:r>
      <w:r w:rsidRPr="001123D0">
        <w:rPr>
          <w:color w:val="212121"/>
          <w:shd w:val="clear" w:color="auto" w:fill="FFFFFF"/>
        </w:rPr>
        <w:t>.</w:t>
      </w:r>
      <w:r w:rsidRPr="007009BF">
        <w:t xml:space="preserve"> Paper presented at the 34</w:t>
      </w:r>
      <w:r w:rsidRPr="001123D0">
        <w:rPr>
          <w:vertAlign w:val="superscript"/>
        </w:rPr>
        <w:t>th</w:t>
      </w:r>
      <w:r w:rsidRPr="007009BF">
        <w:t xml:space="preserve"> Baccalaureate Program Directors Annual Conference, New Orleans, LA. </w:t>
      </w:r>
    </w:p>
    <w:p w14:paraId="62A18262" w14:textId="77777777" w:rsidR="00FF70B6" w:rsidRPr="007009BF" w:rsidRDefault="00FF70B6" w:rsidP="001123D0"/>
    <w:p w14:paraId="6913D0ED" w14:textId="77777777" w:rsidR="00FF70B6" w:rsidRPr="001123D0" w:rsidRDefault="00FF70B6" w:rsidP="001123D0">
      <w:pPr>
        <w:ind w:left="360"/>
        <w:rPr>
          <w:color w:val="000000"/>
          <w:shd w:val="clear" w:color="auto" w:fill="FFFFFF"/>
        </w:rPr>
      </w:pPr>
      <w:r w:rsidRPr="001123D0">
        <w:rPr>
          <w:b/>
          <w:bCs/>
          <w:color w:val="000000"/>
          <w:shd w:val="clear" w:color="auto" w:fill="FFFFFF"/>
        </w:rPr>
        <w:t>Perkins, N. H.</w:t>
      </w:r>
      <w:r w:rsidRPr="001123D0">
        <w:rPr>
          <w:color w:val="000000"/>
          <w:shd w:val="clear" w:color="auto" w:fill="FFFFFF"/>
        </w:rPr>
        <w:t xml:space="preserve"> (2017, January). </w:t>
      </w:r>
      <w:r w:rsidRPr="001123D0">
        <w:rPr>
          <w:i/>
          <w:iCs/>
          <w:color w:val="000000"/>
          <w:shd w:val="clear" w:color="auto" w:fill="FFFFFF"/>
        </w:rPr>
        <w:t>Physical and emotional sibling violence &amp; sibling rivalry: parental perspectives on problematization</w:t>
      </w:r>
      <w:r w:rsidRPr="001123D0">
        <w:rPr>
          <w:color w:val="000000"/>
          <w:shd w:val="clear" w:color="auto" w:fill="FFFFFF"/>
        </w:rPr>
        <w:t>. Poster presented at the 21</w:t>
      </w:r>
      <w:r w:rsidRPr="001123D0">
        <w:rPr>
          <w:color w:val="000000"/>
          <w:shd w:val="clear" w:color="auto" w:fill="FFFFFF"/>
          <w:vertAlign w:val="superscript"/>
        </w:rPr>
        <w:t>st</w:t>
      </w:r>
      <w:r w:rsidRPr="001123D0">
        <w:rPr>
          <w:color w:val="000000"/>
          <w:shd w:val="clear" w:color="auto" w:fill="FFFFFF"/>
        </w:rPr>
        <w:t xml:space="preserve"> </w:t>
      </w:r>
      <w:r w:rsidRPr="007009BF">
        <w:t>Annual Society for Social Work and Research Conference, New Orleans, LA.</w:t>
      </w:r>
    </w:p>
    <w:p w14:paraId="38430072" w14:textId="77777777" w:rsidR="00FF70B6" w:rsidRPr="007009BF" w:rsidRDefault="00FF70B6" w:rsidP="001123D0">
      <w:pPr>
        <w:rPr>
          <w:color w:val="000000"/>
          <w:shd w:val="clear" w:color="auto" w:fill="FFFFFF"/>
        </w:rPr>
      </w:pPr>
    </w:p>
    <w:p w14:paraId="7D74E1EA" w14:textId="77777777" w:rsidR="00FF70B6" w:rsidRPr="001123D0" w:rsidRDefault="00FF70B6" w:rsidP="001123D0">
      <w:pPr>
        <w:ind w:left="360"/>
        <w:rPr>
          <w:color w:val="000000"/>
          <w:shd w:val="clear" w:color="auto" w:fill="FFFFFF"/>
        </w:rPr>
      </w:pPr>
      <w:proofErr w:type="spellStart"/>
      <w:r w:rsidRPr="001123D0">
        <w:rPr>
          <w:color w:val="000000"/>
          <w:shd w:val="clear" w:color="auto" w:fill="FFFFFF"/>
        </w:rPr>
        <w:t>Shadik</w:t>
      </w:r>
      <w:proofErr w:type="spellEnd"/>
      <w:r w:rsidRPr="001123D0">
        <w:rPr>
          <w:color w:val="000000"/>
          <w:shd w:val="clear" w:color="auto" w:fill="FFFFFF"/>
        </w:rPr>
        <w:t xml:space="preserve">, J. A., </w:t>
      </w:r>
      <w:r w:rsidRPr="001123D0">
        <w:rPr>
          <w:b/>
          <w:bCs/>
          <w:color w:val="000000"/>
          <w:shd w:val="clear" w:color="auto" w:fill="FFFFFF"/>
        </w:rPr>
        <w:t>Perkins, N. H.</w:t>
      </w:r>
      <w:r w:rsidRPr="001123D0">
        <w:rPr>
          <w:color w:val="000000"/>
          <w:shd w:val="clear" w:color="auto" w:fill="FFFFFF"/>
        </w:rPr>
        <w:t xml:space="preserve">, &amp; Coles, D. C. (2017, January). </w:t>
      </w:r>
      <w:r w:rsidRPr="001123D0">
        <w:rPr>
          <w:i/>
          <w:iCs/>
          <w:color w:val="000000"/>
          <w:shd w:val="clear" w:color="auto" w:fill="FFFFFF"/>
        </w:rPr>
        <w:t xml:space="preserve">Predictive factors of father involvement: examination of the five-year follow-up from the fragile </w:t>
      </w:r>
      <w:proofErr w:type="gramStart"/>
      <w:r w:rsidRPr="001123D0">
        <w:rPr>
          <w:i/>
          <w:iCs/>
          <w:color w:val="000000"/>
          <w:shd w:val="clear" w:color="auto" w:fill="FFFFFF"/>
        </w:rPr>
        <w:t>families</w:t>
      </w:r>
      <w:proofErr w:type="gramEnd"/>
      <w:r w:rsidRPr="001123D0">
        <w:rPr>
          <w:i/>
          <w:iCs/>
          <w:color w:val="000000"/>
          <w:shd w:val="clear" w:color="auto" w:fill="FFFFFF"/>
        </w:rPr>
        <w:t xml:space="preserve"> study</w:t>
      </w:r>
      <w:r w:rsidRPr="001123D0">
        <w:rPr>
          <w:color w:val="000000"/>
          <w:shd w:val="clear" w:color="auto" w:fill="FFFFFF"/>
        </w:rPr>
        <w:t>. Symposium Paper presented at the 21</w:t>
      </w:r>
      <w:r w:rsidRPr="001123D0">
        <w:rPr>
          <w:color w:val="000000"/>
          <w:shd w:val="clear" w:color="auto" w:fill="FFFFFF"/>
          <w:vertAlign w:val="superscript"/>
        </w:rPr>
        <w:t>st</w:t>
      </w:r>
      <w:r w:rsidRPr="001123D0">
        <w:rPr>
          <w:color w:val="000000"/>
          <w:shd w:val="clear" w:color="auto" w:fill="FFFFFF"/>
        </w:rPr>
        <w:t xml:space="preserve"> </w:t>
      </w:r>
      <w:r w:rsidRPr="007009BF">
        <w:t>Annual Society for Social Work and Research Conference, New Orleans, LA.</w:t>
      </w:r>
    </w:p>
    <w:p w14:paraId="080BB94F" w14:textId="77777777" w:rsidR="00FF70B6" w:rsidRPr="007009BF" w:rsidRDefault="00FF70B6" w:rsidP="001123D0">
      <w:pPr>
        <w:rPr>
          <w:color w:val="000000"/>
          <w:shd w:val="clear" w:color="auto" w:fill="FFFFFF"/>
        </w:rPr>
      </w:pPr>
    </w:p>
    <w:p w14:paraId="44D0C35F" w14:textId="37748344" w:rsidR="00FF70B6" w:rsidRPr="007009BF" w:rsidRDefault="00FF70B6" w:rsidP="001123D0">
      <w:pPr>
        <w:ind w:left="360"/>
      </w:pPr>
      <w:r w:rsidRPr="001123D0">
        <w:rPr>
          <w:color w:val="000000"/>
          <w:shd w:val="clear" w:color="auto" w:fill="FFFFFF"/>
        </w:rPr>
        <w:t xml:space="preserve">Grossman, S. F., </w:t>
      </w:r>
      <w:r w:rsidRPr="001123D0">
        <w:rPr>
          <w:b/>
          <w:bCs/>
          <w:color w:val="000000"/>
          <w:shd w:val="clear" w:color="auto" w:fill="FFFFFF"/>
        </w:rPr>
        <w:t>Perkins, N. H.</w:t>
      </w:r>
      <w:r w:rsidRPr="001123D0">
        <w:rPr>
          <w:color w:val="000000"/>
          <w:shd w:val="clear" w:color="auto" w:fill="FFFFFF"/>
        </w:rPr>
        <w:t>, Kim, J</w:t>
      </w:r>
      <w:r w:rsidR="00016D2C" w:rsidRPr="001123D0">
        <w:rPr>
          <w:color w:val="000000"/>
          <w:shd w:val="clear" w:color="auto" w:fill="FFFFFF"/>
        </w:rPr>
        <w:t>*</w:t>
      </w:r>
      <w:r w:rsidRPr="001123D0">
        <w:rPr>
          <w:color w:val="000000"/>
          <w:shd w:val="clear" w:color="auto" w:fill="FFFFFF"/>
        </w:rPr>
        <w:t xml:space="preserve">. (2017, January). </w:t>
      </w:r>
      <w:r w:rsidRPr="001123D0">
        <w:rPr>
          <w:i/>
          <w:iCs/>
          <w:color w:val="000000"/>
          <w:shd w:val="clear" w:color="auto" w:fill="FFFFFF"/>
        </w:rPr>
        <w:t>MSW students' perceptions of research through a social justice lens and its influence on social worker identity</w:t>
      </w:r>
      <w:r w:rsidRPr="001123D0">
        <w:rPr>
          <w:color w:val="000000"/>
          <w:shd w:val="clear" w:color="auto" w:fill="FFFFFF"/>
        </w:rPr>
        <w:t>. Paper presented at the 21</w:t>
      </w:r>
      <w:r w:rsidRPr="001123D0">
        <w:rPr>
          <w:color w:val="000000"/>
          <w:shd w:val="clear" w:color="auto" w:fill="FFFFFF"/>
          <w:vertAlign w:val="superscript"/>
        </w:rPr>
        <w:t>st</w:t>
      </w:r>
      <w:r w:rsidRPr="001123D0">
        <w:rPr>
          <w:color w:val="000000"/>
          <w:shd w:val="clear" w:color="auto" w:fill="FFFFFF"/>
        </w:rPr>
        <w:t xml:space="preserve"> </w:t>
      </w:r>
      <w:r w:rsidRPr="007009BF">
        <w:t xml:space="preserve">Annual Society for Social Work and Research Conference, New Orleans, LA. </w:t>
      </w:r>
    </w:p>
    <w:p w14:paraId="17E3EBC8" w14:textId="77777777" w:rsidR="00FF70B6" w:rsidRPr="007009BF" w:rsidRDefault="00FF70B6" w:rsidP="001123D0"/>
    <w:p w14:paraId="1DD90A16" w14:textId="77777777" w:rsidR="00FF70B6" w:rsidRPr="007009BF" w:rsidRDefault="00FF70B6" w:rsidP="001123D0">
      <w:pPr>
        <w:ind w:left="360"/>
      </w:pPr>
      <w:r w:rsidRPr="001123D0">
        <w:rPr>
          <w:b/>
          <w:bCs/>
        </w:rPr>
        <w:t>Perkins, N. H.</w:t>
      </w:r>
      <w:r w:rsidRPr="007009BF">
        <w:t xml:space="preserve">, &amp; Mann-Williams, A. (2016, October). </w:t>
      </w:r>
      <w:r w:rsidRPr="001123D0">
        <w:rPr>
          <w:i/>
          <w:iCs/>
          <w:color w:val="000000"/>
          <w:shd w:val="clear" w:color="auto" w:fill="FFFFFF"/>
        </w:rPr>
        <w:t>Professional Identification: A Workshop for Social Work Educators</w:t>
      </w:r>
      <w:r w:rsidRPr="001123D0">
        <w:rPr>
          <w:color w:val="000000"/>
          <w:shd w:val="clear" w:color="auto" w:fill="FFFFFF"/>
        </w:rPr>
        <w:t xml:space="preserve">. </w:t>
      </w:r>
      <w:r w:rsidRPr="007009BF">
        <w:t>Workshop presented at the Council on Social Work Education 62</w:t>
      </w:r>
      <w:r w:rsidRPr="001123D0">
        <w:rPr>
          <w:vertAlign w:val="superscript"/>
        </w:rPr>
        <w:t>nd</w:t>
      </w:r>
      <w:r w:rsidRPr="007009BF">
        <w:t xml:space="preserve"> Annual Program Meeting, Atlanta, GA.</w:t>
      </w:r>
    </w:p>
    <w:p w14:paraId="2A64AAD6" w14:textId="77777777" w:rsidR="00FF70B6" w:rsidRPr="007009BF" w:rsidRDefault="00FF70B6" w:rsidP="001123D0"/>
    <w:p w14:paraId="72FA9A19" w14:textId="77777777" w:rsidR="00FF70B6" w:rsidRPr="007009BF" w:rsidRDefault="00FF70B6" w:rsidP="001123D0">
      <w:pPr>
        <w:ind w:left="360"/>
      </w:pPr>
      <w:r w:rsidRPr="001123D0">
        <w:rPr>
          <w:b/>
          <w:bCs/>
        </w:rPr>
        <w:t>Perkins, N. H.</w:t>
      </w:r>
      <w:r w:rsidRPr="007009BF">
        <w:t>, &amp; Stoll, A. J</w:t>
      </w:r>
      <w:r w:rsidR="00524851" w:rsidRPr="007009BF">
        <w:t>*</w:t>
      </w:r>
      <w:r w:rsidRPr="007009BF">
        <w:t xml:space="preserve">. (2016, August). </w:t>
      </w:r>
      <w:r w:rsidRPr="001123D0">
        <w:rPr>
          <w:i/>
          <w:iCs/>
        </w:rPr>
        <w:t xml:space="preserve">Labels and definitions: A content analysis of </w:t>
      </w:r>
      <w:proofErr w:type="gramStart"/>
      <w:r w:rsidRPr="001123D0">
        <w:rPr>
          <w:i/>
          <w:iCs/>
        </w:rPr>
        <w:t>the sibling</w:t>
      </w:r>
      <w:proofErr w:type="gramEnd"/>
      <w:r w:rsidRPr="001123D0">
        <w:rPr>
          <w:i/>
          <w:iCs/>
        </w:rPr>
        <w:t xml:space="preserve"> violence literature</w:t>
      </w:r>
      <w:r w:rsidRPr="007009BF">
        <w:t>. Poster presented at the 21</w:t>
      </w:r>
      <w:r w:rsidRPr="001123D0">
        <w:rPr>
          <w:vertAlign w:val="superscript"/>
        </w:rPr>
        <w:t>st</w:t>
      </w:r>
      <w:r w:rsidRPr="007009BF">
        <w:t xml:space="preserve"> International Summit &amp; Training on Violence, Abuse, &amp; Trauma, San Diego, CA.</w:t>
      </w:r>
    </w:p>
    <w:p w14:paraId="12F6A06E" w14:textId="77777777" w:rsidR="00FF70B6" w:rsidRPr="007009BF" w:rsidRDefault="00FF70B6" w:rsidP="001123D0"/>
    <w:p w14:paraId="1A754C71" w14:textId="77777777" w:rsidR="00FF70B6" w:rsidRPr="007009BF" w:rsidRDefault="00FF70B6" w:rsidP="001123D0">
      <w:pPr>
        <w:ind w:left="360"/>
      </w:pPr>
      <w:proofErr w:type="spellStart"/>
      <w:r w:rsidRPr="007009BF">
        <w:t>Shadik</w:t>
      </w:r>
      <w:proofErr w:type="spellEnd"/>
      <w:r w:rsidRPr="007009BF">
        <w:t xml:space="preserve">, J. A., &amp; </w:t>
      </w:r>
      <w:r w:rsidRPr="001123D0">
        <w:rPr>
          <w:b/>
          <w:bCs/>
        </w:rPr>
        <w:t>Perkins, N. H.</w:t>
      </w:r>
      <w:r w:rsidRPr="007009BF">
        <w:t xml:space="preserve"> (2016, August). </w:t>
      </w:r>
      <w:r w:rsidRPr="001123D0">
        <w:rPr>
          <w:i/>
          <w:iCs/>
        </w:rPr>
        <w:t>Predictors of sibling physical assault: A secondary data analysis</w:t>
      </w:r>
      <w:r w:rsidRPr="007009BF">
        <w:t>. Poster presented at the 21</w:t>
      </w:r>
      <w:r w:rsidRPr="001123D0">
        <w:rPr>
          <w:vertAlign w:val="superscript"/>
        </w:rPr>
        <w:t>st</w:t>
      </w:r>
      <w:r w:rsidRPr="007009BF">
        <w:t xml:space="preserve"> International Summit &amp; Training on Violence, Abuse, &amp; Trauma, San Diego, CA.</w:t>
      </w:r>
    </w:p>
    <w:bookmarkEnd w:id="15"/>
    <w:p w14:paraId="21025289" w14:textId="77777777" w:rsidR="00FF70B6" w:rsidRPr="007009BF" w:rsidRDefault="00FF70B6" w:rsidP="001123D0"/>
    <w:p w14:paraId="7125102F" w14:textId="77777777" w:rsidR="00FF70B6" w:rsidRPr="001123D0" w:rsidRDefault="00FF70B6" w:rsidP="001123D0">
      <w:pPr>
        <w:ind w:left="360"/>
        <w:rPr>
          <w:color w:val="212121"/>
          <w:shd w:val="clear" w:color="auto" w:fill="FFFFFF"/>
        </w:rPr>
      </w:pPr>
      <w:r w:rsidRPr="007009BF">
        <w:lastRenderedPageBreak/>
        <w:t xml:space="preserve">Harpe, S. E., &amp; </w:t>
      </w:r>
      <w:r w:rsidRPr="001123D0">
        <w:rPr>
          <w:b/>
          <w:bCs/>
        </w:rPr>
        <w:t>Perkins, N. H.</w:t>
      </w:r>
      <w:r w:rsidRPr="007009BF">
        <w:t xml:space="preserve"> (2016, July). </w:t>
      </w:r>
      <w:r w:rsidRPr="001123D0">
        <w:rPr>
          <w:i/>
          <w:iCs/>
          <w:color w:val="212121"/>
          <w:shd w:val="clear" w:color="auto" w:fill="FFFFFF"/>
        </w:rPr>
        <w:t>Research and evaluation topics in health professional program accreditation standards</w:t>
      </w:r>
      <w:r w:rsidRPr="001123D0">
        <w:rPr>
          <w:rFonts w:ascii="Verdana" w:hAnsi="Verdana"/>
          <w:color w:val="212121"/>
          <w:sz w:val="20"/>
          <w:szCs w:val="20"/>
          <w:shd w:val="clear" w:color="auto" w:fill="FFFFFF"/>
        </w:rPr>
        <w:t xml:space="preserve">. </w:t>
      </w:r>
      <w:r w:rsidRPr="001123D0">
        <w:rPr>
          <w:color w:val="212121"/>
          <w:shd w:val="clear" w:color="auto" w:fill="FFFFFF"/>
        </w:rPr>
        <w:t xml:space="preserve">Poster to presented at the 2016 Annual Meeting of the American Association of Colleges of Pharmacy, Anaheim, CA. </w:t>
      </w:r>
    </w:p>
    <w:p w14:paraId="35EAC0AE" w14:textId="77777777" w:rsidR="00FF70B6" w:rsidRPr="007009BF" w:rsidRDefault="00FF70B6" w:rsidP="001123D0">
      <w:pPr>
        <w:rPr>
          <w:color w:val="212121"/>
          <w:shd w:val="clear" w:color="auto" w:fill="FFFFFF"/>
        </w:rPr>
      </w:pPr>
    </w:p>
    <w:p w14:paraId="09EE9261" w14:textId="77777777" w:rsidR="00FF70B6" w:rsidRPr="007009BF" w:rsidRDefault="00FF70B6" w:rsidP="001123D0">
      <w:pPr>
        <w:ind w:left="360"/>
      </w:pPr>
      <w:r w:rsidRPr="001123D0">
        <w:rPr>
          <w:b/>
          <w:bCs/>
          <w:color w:val="212121"/>
          <w:shd w:val="clear" w:color="auto" w:fill="FFFFFF"/>
        </w:rPr>
        <w:t>Perkins, N. H.</w:t>
      </w:r>
      <w:r w:rsidRPr="001123D0">
        <w:rPr>
          <w:color w:val="212121"/>
          <w:shd w:val="clear" w:color="auto" w:fill="FFFFFF"/>
        </w:rPr>
        <w:t xml:space="preserve"> (2016, July). </w:t>
      </w:r>
      <w:r w:rsidRPr="001123D0">
        <w:rPr>
          <w:i/>
          <w:iCs/>
          <w:color w:val="212121"/>
          <w:shd w:val="clear" w:color="auto" w:fill="FFFFFF"/>
        </w:rPr>
        <w:t>Parental perceptions of physical and emotional sibling violence: A preliminary decision-making model</w:t>
      </w:r>
      <w:r w:rsidRPr="001123D0">
        <w:rPr>
          <w:color w:val="212121"/>
          <w:shd w:val="clear" w:color="auto" w:fill="FFFFFF"/>
        </w:rPr>
        <w:t xml:space="preserve">. Poster to </w:t>
      </w:r>
      <w:proofErr w:type="gramStart"/>
      <w:r w:rsidRPr="001123D0">
        <w:rPr>
          <w:color w:val="212121"/>
          <w:shd w:val="clear" w:color="auto" w:fill="FFFFFF"/>
        </w:rPr>
        <w:t>presented</w:t>
      </w:r>
      <w:proofErr w:type="gramEnd"/>
      <w:r w:rsidRPr="001123D0">
        <w:rPr>
          <w:color w:val="212121"/>
          <w:shd w:val="clear" w:color="auto" w:fill="FFFFFF"/>
        </w:rPr>
        <w:t xml:space="preserve"> at the 2016 International Family Violence and Child Victimization Research Conference, Portsmouth, NH. </w:t>
      </w:r>
    </w:p>
    <w:p w14:paraId="20724B70" w14:textId="77777777" w:rsidR="00FF70B6" w:rsidRPr="007009BF" w:rsidRDefault="00FF70B6" w:rsidP="001123D0"/>
    <w:p w14:paraId="5BC4C401" w14:textId="77777777" w:rsidR="00FF70B6" w:rsidRPr="007009BF" w:rsidRDefault="00FF70B6" w:rsidP="001123D0">
      <w:pPr>
        <w:ind w:left="360"/>
      </w:pPr>
      <w:r w:rsidRPr="001123D0">
        <w:rPr>
          <w:b/>
          <w:bCs/>
        </w:rPr>
        <w:t>Perkins, N. H.</w:t>
      </w:r>
      <w:r w:rsidRPr="007009BF">
        <w:t xml:space="preserve"> (2015, August). </w:t>
      </w:r>
      <w:r w:rsidRPr="001123D0">
        <w:rPr>
          <w:i/>
          <w:iCs/>
        </w:rPr>
        <w:t>Parental perspectives on sibling violence: Results from a case study</w:t>
      </w:r>
      <w:r w:rsidRPr="007009BF">
        <w:t>. Poster presented at the 20</w:t>
      </w:r>
      <w:r w:rsidRPr="001123D0">
        <w:rPr>
          <w:vertAlign w:val="superscript"/>
        </w:rPr>
        <w:t>th</w:t>
      </w:r>
      <w:r w:rsidRPr="007009BF">
        <w:t xml:space="preserve"> International Summit &amp; Training on Violence, Abuse, &amp; Trauma, San Diego, CA. </w:t>
      </w:r>
    </w:p>
    <w:p w14:paraId="26A03CAC" w14:textId="77777777" w:rsidR="00FF70B6" w:rsidRPr="007009BF" w:rsidRDefault="00FF70B6" w:rsidP="001123D0"/>
    <w:p w14:paraId="6C4451F2" w14:textId="77777777" w:rsidR="00FF70B6" w:rsidRPr="007009BF" w:rsidRDefault="00FF70B6" w:rsidP="001123D0">
      <w:pPr>
        <w:ind w:left="360"/>
      </w:pPr>
      <w:r w:rsidRPr="007009BF">
        <w:t xml:space="preserve">Brady, S. R., </w:t>
      </w:r>
      <w:r w:rsidRPr="001123D0">
        <w:rPr>
          <w:b/>
          <w:bCs/>
        </w:rPr>
        <w:t>Perkins, N. H.</w:t>
      </w:r>
      <w:r w:rsidRPr="007009BF">
        <w:t xml:space="preserve">, Mann-Williams, A., </w:t>
      </w:r>
      <w:proofErr w:type="spellStart"/>
      <w:r w:rsidRPr="007009BF">
        <w:t>Shadik</w:t>
      </w:r>
      <w:proofErr w:type="spellEnd"/>
      <w:r w:rsidRPr="007009BF">
        <w:t xml:space="preserve">, J.A., Young, J., Sawyer, J., Monico, C., &amp; Klein, M. (2015, May). </w:t>
      </w:r>
      <w:r w:rsidRPr="001123D0">
        <w:rPr>
          <w:i/>
          <w:iCs/>
        </w:rPr>
        <w:t>Exploring the meaning of cohort community in social work doctoral education</w:t>
      </w:r>
      <w:r w:rsidRPr="007009BF">
        <w:t>. Paper presented at the 11th International Congress of Qualitative Inquiry, Urbana-Champaign, IL.</w:t>
      </w:r>
    </w:p>
    <w:p w14:paraId="1408AB5A" w14:textId="77777777" w:rsidR="00FF70B6" w:rsidRPr="007009BF" w:rsidRDefault="00FF70B6" w:rsidP="001123D0"/>
    <w:p w14:paraId="2BA247AE" w14:textId="77777777" w:rsidR="00FF70B6" w:rsidRPr="007009BF" w:rsidRDefault="00FF70B6" w:rsidP="001123D0">
      <w:pPr>
        <w:ind w:left="360"/>
      </w:pPr>
      <w:r w:rsidRPr="007009BF">
        <w:t xml:space="preserve">Mann-Williams, A., &amp; </w:t>
      </w:r>
      <w:r w:rsidRPr="001123D0">
        <w:rPr>
          <w:b/>
          <w:bCs/>
        </w:rPr>
        <w:t>Perkins, N. H.</w:t>
      </w:r>
      <w:r w:rsidRPr="007009BF">
        <w:t xml:space="preserve"> (2015, February). </w:t>
      </w:r>
      <w:r w:rsidRPr="001123D0">
        <w:rPr>
          <w:i/>
          <w:iCs/>
        </w:rPr>
        <w:t>A conversation on the syllabus as a mechanism of power in education</w:t>
      </w:r>
      <w:r w:rsidRPr="007009BF">
        <w:t>. Roundtable presented at the 7</w:t>
      </w:r>
      <w:r w:rsidRPr="001123D0">
        <w:rPr>
          <w:vertAlign w:val="superscript"/>
        </w:rPr>
        <w:t>th</w:t>
      </w:r>
      <w:r w:rsidRPr="007009BF">
        <w:t xml:space="preserve"> Annual Conference on Higher Education Pedagogy, Blacksburg, VA. </w:t>
      </w:r>
    </w:p>
    <w:p w14:paraId="0BA4A998" w14:textId="77777777" w:rsidR="00FF70B6" w:rsidRPr="007009BF" w:rsidRDefault="00FF70B6" w:rsidP="001123D0"/>
    <w:p w14:paraId="470AD55B" w14:textId="77777777" w:rsidR="00FF70B6" w:rsidRPr="007009BF" w:rsidRDefault="00FF70B6" w:rsidP="001123D0">
      <w:pPr>
        <w:shd w:val="clear" w:color="auto" w:fill="FFFFFF"/>
        <w:ind w:left="360"/>
      </w:pPr>
      <w:r w:rsidRPr="001123D0">
        <w:rPr>
          <w:b/>
          <w:bCs/>
        </w:rPr>
        <w:t>Perkins, N. H.</w:t>
      </w:r>
      <w:r w:rsidRPr="007009BF">
        <w:t xml:space="preserve">, &amp; </w:t>
      </w:r>
      <w:proofErr w:type="spellStart"/>
      <w:r w:rsidRPr="007009BF">
        <w:t>Shadik</w:t>
      </w:r>
      <w:proofErr w:type="spellEnd"/>
      <w:r w:rsidRPr="007009BF">
        <w:t xml:space="preserve">, J. A. (2014, October). </w:t>
      </w:r>
      <w:r w:rsidRPr="001123D0">
        <w:rPr>
          <w:i/>
          <w:iCs/>
        </w:rPr>
        <w:t>Sibling violence &amp; child abuse and neglect: A consideration for social work</w:t>
      </w:r>
      <w:r w:rsidRPr="007009BF">
        <w:t xml:space="preserve">. Paper presented at the Council on Social Work Education 60th Annual Program Meeting, Tampa, FL.  </w:t>
      </w:r>
    </w:p>
    <w:p w14:paraId="05A7D330" w14:textId="77777777" w:rsidR="00FF70B6" w:rsidRPr="007009BF" w:rsidRDefault="00FF70B6" w:rsidP="001123D0">
      <w:pPr>
        <w:shd w:val="clear" w:color="auto" w:fill="FFFFFF"/>
      </w:pPr>
    </w:p>
    <w:p w14:paraId="125D84B9" w14:textId="77777777" w:rsidR="00FF70B6" w:rsidRPr="007009BF" w:rsidRDefault="00FF70B6" w:rsidP="001123D0">
      <w:pPr>
        <w:shd w:val="clear" w:color="auto" w:fill="FFFFFF"/>
        <w:ind w:left="360"/>
      </w:pPr>
      <w:r w:rsidRPr="007009BF">
        <w:t xml:space="preserve">Ward, C. J., Charles, K., J. L., </w:t>
      </w:r>
      <w:r w:rsidRPr="001123D0">
        <w:rPr>
          <w:b/>
          <w:bCs/>
        </w:rPr>
        <w:t>Perkins, N. H.</w:t>
      </w:r>
      <w:r w:rsidRPr="007009BF">
        <w:t xml:space="preserve">, Abell, M., &amp; Secret, M. (2014, October). </w:t>
      </w:r>
      <w:r w:rsidRPr="001123D0">
        <w:rPr>
          <w:i/>
          <w:iCs/>
        </w:rPr>
        <w:t xml:space="preserve">Investigating the relationship between MSW </w:t>
      </w:r>
      <w:proofErr w:type="gramStart"/>
      <w:r w:rsidRPr="001123D0">
        <w:rPr>
          <w:i/>
          <w:iCs/>
        </w:rPr>
        <w:t>student’s</w:t>
      </w:r>
      <w:proofErr w:type="gramEnd"/>
      <w:r w:rsidRPr="001123D0">
        <w:rPr>
          <w:i/>
          <w:iCs/>
        </w:rPr>
        <w:t xml:space="preserve"> academic background and research curriculum performance</w:t>
      </w:r>
      <w:r w:rsidRPr="007009BF">
        <w:t xml:space="preserve">. Poster presented at the Council on Social Work Education 60th Annual Program Meeting, Tampa, FL. </w:t>
      </w:r>
    </w:p>
    <w:p w14:paraId="28B96E19" w14:textId="77777777" w:rsidR="00FF70B6" w:rsidRPr="007009BF" w:rsidRDefault="00FF70B6" w:rsidP="001123D0"/>
    <w:p w14:paraId="6CC17418" w14:textId="77777777" w:rsidR="00FF70B6" w:rsidRPr="007009BF" w:rsidRDefault="00FF70B6" w:rsidP="001123D0">
      <w:pPr>
        <w:ind w:left="360"/>
      </w:pPr>
      <w:r w:rsidRPr="001123D0">
        <w:rPr>
          <w:b/>
          <w:bCs/>
        </w:rPr>
        <w:t>Perkins, N. H.</w:t>
      </w:r>
      <w:r w:rsidRPr="007009BF">
        <w:t xml:space="preserve">, &amp; </w:t>
      </w:r>
      <w:proofErr w:type="spellStart"/>
      <w:r w:rsidRPr="007009BF">
        <w:t>Shadik</w:t>
      </w:r>
      <w:proofErr w:type="spellEnd"/>
      <w:r w:rsidRPr="007009BF">
        <w:t xml:space="preserve">, J. A. (2014, June). </w:t>
      </w:r>
      <w:r w:rsidRPr="001123D0">
        <w:rPr>
          <w:i/>
          <w:iCs/>
        </w:rPr>
        <w:t>The intersection of sibling violence and child abuse and neglect</w:t>
      </w:r>
      <w:r w:rsidRPr="007009BF">
        <w:t>. Poster presented at the 22</w:t>
      </w:r>
      <w:r w:rsidRPr="001123D0">
        <w:rPr>
          <w:vertAlign w:val="superscript"/>
        </w:rPr>
        <w:t>nd</w:t>
      </w:r>
      <w:r w:rsidRPr="007009BF">
        <w:t xml:space="preserve"> Annual American Professional Society on the Abuse of Children Colloquium, New Orleans, LA.</w:t>
      </w:r>
    </w:p>
    <w:p w14:paraId="548FB3B4" w14:textId="77777777" w:rsidR="00FF70B6" w:rsidRPr="007009BF" w:rsidRDefault="00FF70B6" w:rsidP="001123D0"/>
    <w:p w14:paraId="27EDEB51" w14:textId="77777777" w:rsidR="00FF70B6" w:rsidRPr="007009BF" w:rsidRDefault="00FF70B6" w:rsidP="001123D0">
      <w:pPr>
        <w:ind w:left="360"/>
      </w:pPr>
      <w:r w:rsidRPr="001123D0">
        <w:rPr>
          <w:b/>
          <w:bCs/>
        </w:rPr>
        <w:t>Perkins, N. H.</w:t>
      </w:r>
      <w:r w:rsidRPr="007009BF">
        <w:t xml:space="preserve">, &amp; Coles, D. C. (2014, June). </w:t>
      </w:r>
      <w:r w:rsidRPr="001123D0">
        <w:rPr>
          <w:i/>
          <w:iCs/>
        </w:rPr>
        <w:t>Incorporating sibling violence into the discussion of child welfare policy</w:t>
      </w:r>
      <w:r w:rsidRPr="007009BF">
        <w:t>. Poster presented at the 22</w:t>
      </w:r>
      <w:r w:rsidRPr="001123D0">
        <w:rPr>
          <w:vertAlign w:val="superscript"/>
        </w:rPr>
        <w:t>nd</w:t>
      </w:r>
      <w:r w:rsidRPr="007009BF">
        <w:t xml:space="preserve"> Annual American Professional Society on the Abuse of Children Colloquium, New Orleans, LA. </w:t>
      </w:r>
    </w:p>
    <w:p w14:paraId="6D693D9E" w14:textId="77777777" w:rsidR="00FF70B6" w:rsidRPr="007009BF" w:rsidRDefault="00FF70B6" w:rsidP="001123D0"/>
    <w:p w14:paraId="796DC344" w14:textId="77777777" w:rsidR="00FF70B6" w:rsidRPr="007009BF" w:rsidRDefault="00FF70B6" w:rsidP="001123D0">
      <w:pPr>
        <w:ind w:left="360"/>
      </w:pPr>
      <w:r w:rsidRPr="007009BF">
        <w:t xml:space="preserve">Charles, K., J. L., </w:t>
      </w:r>
      <w:r w:rsidRPr="001123D0">
        <w:rPr>
          <w:b/>
          <w:bCs/>
        </w:rPr>
        <w:t>Perkins, N. H.</w:t>
      </w:r>
      <w:r w:rsidRPr="007009BF">
        <w:t xml:space="preserve">, Ward, C. J., Abell, M., &amp; Secret, M. (2014, January). </w:t>
      </w:r>
      <w:r w:rsidRPr="001123D0">
        <w:rPr>
          <w:i/>
          <w:iCs/>
        </w:rPr>
        <w:t>Retention of research knowledge: A preliminary comparison of advanced standing and traditional MSW students</w:t>
      </w:r>
      <w:r w:rsidRPr="007009BF">
        <w:t>. Poster presented at the 18</w:t>
      </w:r>
      <w:r w:rsidRPr="001123D0">
        <w:rPr>
          <w:vertAlign w:val="superscript"/>
        </w:rPr>
        <w:t>th</w:t>
      </w:r>
      <w:r w:rsidRPr="007009BF">
        <w:t xml:space="preserve"> Annual Society for Social Work and Research Conference, San Antonio, TX.</w:t>
      </w:r>
    </w:p>
    <w:p w14:paraId="02E90510" w14:textId="77777777" w:rsidR="00FF70B6" w:rsidRPr="007009BF" w:rsidRDefault="00FF70B6" w:rsidP="001123D0"/>
    <w:p w14:paraId="4073E5F1" w14:textId="77777777" w:rsidR="00FF70B6" w:rsidRPr="007009BF" w:rsidRDefault="00FF70B6" w:rsidP="001123D0">
      <w:pPr>
        <w:pStyle w:val="Heading2"/>
        <w:shd w:val="clear" w:color="auto" w:fill="FFFFFF"/>
        <w:spacing w:before="0" w:beforeAutospacing="0" w:after="0" w:afterAutospacing="0"/>
        <w:ind w:left="360"/>
        <w:rPr>
          <w:b w:val="0"/>
          <w:bCs w:val="0"/>
          <w:sz w:val="24"/>
          <w:szCs w:val="24"/>
        </w:rPr>
      </w:pPr>
      <w:r w:rsidRPr="005F247C">
        <w:rPr>
          <w:sz w:val="24"/>
          <w:szCs w:val="24"/>
        </w:rPr>
        <w:t>Perkins, N. H.</w:t>
      </w:r>
      <w:r w:rsidRPr="007009BF">
        <w:rPr>
          <w:b w:val="0"/>
          <w:bCs w:val="0"/>
          <w:sz w:val="24"/>
          <w:szCs w:val="24"/>
        </w:rPr>
        <w:t>, &amp; Leisey, M. (2013, October).</w:t>
      </w:r>
      <w:r w:rsidRPr="007009BF">
        <w:rPr>
          <w:b w:val="0"/>
          <w:bCs w:val="0"/>
        </w:rPr>
        <w:t xml:space="preserve"> </w:t>
      </w:r>
      <w:r w:rsidRPr="007009BF">
        <w:rPr>
          <w:b w:val="0"/>
          <w:bCs w:val="0"/>
          <w:i/>
          <w:iCs/>
          <w:sz w:val="24"/>
          <w:szCs w:val="24"/>
        </w:rPr>
        <w:t>Social work education and the academy: A discussion of power and oppression</w:t>
      </w:r>
      <w:r w:rsidRPr="007009BF">
        <w:rPr>
          <w:b w:val="0"/>
          <w:bCs w:val="0"/>
          <w:sz w:val="24"/>
          <w:szCs w:val="24"/>
        </w:rPr>
        <w:t xml:space="preserve">. Presentation at the 14th Annual Global Partnership for Transformative Social Work Conference, Burlington, VT. </w:t>
      </w:r>
    </w:p>
    <w:p w14:paraId="3949320F" w14:textId="77777777" w:rsidR="00FF70B6" w:rsidRPr="007009BF" w:rsidRDefault="00FF70B6" w:rsidP="001123D0"/>
    <w:p w14:paraId="48123C52" w14:textId="77777777" w:rsidR="00FF70B6" w:rsidRPr="007009BF" w:rsidRDefault="00FF70B6" w:rsidP="001123D0">
      <w:pPr>
        <w:ind w:left="360"/>
      </w:pPr>
      <w:r w:rsidRPr="001123D0">
        <w:rPr>
          <w:b/>
          <w:bCs/>
        </w:rPr>
        <w:t>Perkins, N. H.</w:t>
      </w:r>
      <w:r w:rsidRPr="007009BF">
        <w:t xml:space="preserve">, &amp; Kovacs, P. (2013, May). </w:t>
      </w:r>
      <w:r w:rsidRPr="001123D0">
        <w:rPr>
          <w:i/>
          <w:iCs/>
        </w:rPr>
        <w:t>Interviewing individuals living with chronic physical illness: Lessons learned by social work researchers</w:t>
      </w:r>
      <w:r w:rsidRPr="007009BF">
        <w:t>. Paper presented at the 9th International Congress of Qualitative Inquiry, Urbana-Champaign, IL.</w:t>
      </w:r>
    </w:p>
    <w:p w14:paraId="7EA0EB94" w14:textId="77777777" w:rsidR="00FF70B6" w:rsidRPr="007009BF" w:rsidRDefault="00FF70B6" w:rsidP="001123D0"/>
    <w:p w14:paraId="7E7A8C24" w14:textId="77777777" w:rsidR="00FF70B6" w:rsidRPr="007009BF" w:rsidRDefault="00FF70B6" w:rsidP="001123D0">
      <w:pPr>
        <w:ind w:left="360"/>
      </w:pPr>
      <w:r w:rsidRPr="001123D0">
        <w:rPr>
          <w:b/>
          <w:bCs/>
        </w:rPr>
        <w:lastRenderedPageBreak/>
        <w:t>Perkins, N. H.</w:t>
      </w:r>
      <w:r w:rsidRPr="007009BF">
        <w:t xml:space="preserve">, &amp; </w:t>
      </w:r>
      <w:proofErr w:type="spellStart"/>
      <w:r w:rsidRPr="007009BF">
        <w:t>Shadik</w:t>
      </w:r>
      <w:proofErr w:type="spellEnd"/>
      <w:r w:rsidRPr="007009BF">
        <w:t xml:space="preserve">, J. A. (2013, January). </w:t>
      </w:r>
      <w:r w:rsidRPr="001123D0">
        <w:rPr>
          <w:i/>
          <w:iCs/>
        </w:rPr>
        <w:t>Predictors of sibling violence: A secondary data analysis of the Developmental Victimization Survey</w:t>
      </w:r>
      <w:r w:rsidRPr="007009BF">
        <w:t>. Poster presented at the 17</w:t>
      </w:r>
      <w:r w:rsidRPr="001123D0">
        <w:rPr>
          <w:vertAlign w:val="superscript"/>
        </w:rPr>
        <w:t>th</w:t>
      </w:r>
      <w:r w:rsidRPr="007009BF">
        <w:t xml:space="preserve"> Annual Society for Social Work and Research Conference, San Diego, CA.</w:t>
      </w:r>
    </w:p>
    <w:p w14:paraId="3E5F3930" w14:textId="77777777" w:rsidR="00FF70B6" w:rsidRPr="007009BF" w:rsidRDefault="00FF70B6" w:rsidP="001123D0"/>
    <w:p w14:paraId="6621C6DE" w14:textId="77777777" w:rsidR="00FF70B6" w:rsidRPr="007009BF" w:rsidRDefault="00FF70B6" w:rsidP="001123D0">
      <w:pPr>
        <w:ind w:left="360"/>
      </w:pPr>
      <w:r w:rsidRPr="007009BF">
        <w:t xml:space="preserve">Mann-Williams, A. M., &amp; </w:t>
      </w:r>
      <w:r w:rsidRPr="001123D0">
        <w:rPr>
          <w:b/>
          <w:bCs/>
        </w:rPr>
        <w:t>Perkins, N. H.</w:t>
      </w:r>
      <w:r w:rsidRPr="007009BF">
        <w:t xml:space="preserve"> (2012, November). </w:t>
      </w:r>
      <w:r w:rsidRPr="001123D0">
        <w:rPr>
          <w:i/>
          <w:iCs/>
        </w:rPr>
        <w:t>Power in social work education</w:t>
      </w:r>
      <w:r w:rsidRPr="007009BF">
        <w:t>. Roundtable presented at the Council on Social Work Education 58th Annual Program Meeting, Washington, DC.</w:t>
      </w:r>
    </w:p>
    <w:p w14:paraId="38D72A16" w14:textId="77777777" w:rsidR="00FF70B6" w:rsidRPr="007009BF" w:rsidRDefault="00FF70B6" w:rsidP="001123D0"/>
    <w:p w14:paraId="31765600" w14:textId="77777777" w:rsidR="00FF70B6" w:rsidRPr="007009BF" w:rsidRDefault="00FF70B6" w:rsidP="001123D0">
      <w:pPr>
        <w:ind w:left="360"/>
      </w:pPr>
      <w:proofErr w:type="spellStart"/>
      <w:r w:rsidRPr="007009BF">
        <w:t>Shadik</w:t>
      </w:r>
      <w:proofErr w:type="spellEnd"/>
      <w:r w:rsidRPr="007009BF">
        <w:t xml:space="preserve">, J. A., &amp; </w:t>
      </w:r>
      <w:r w:rsidRPr="001123D0">
        <w:rPr>
          <w:b/>
          <w:bCs/>
        </w:rPr>
        <w:t>Perkins, N. H.</w:t>
      </w:r>
      <w:r w:rsidRPr="007009BF">
        <w:t xml:space="preserve"> (2012, May). </w:t>
      </w:r>
      <w:r w:rsidRPr="001123D0">
        <w:rPr>
          <w:i/>
          <w:iCs/>
        </w:rPr>
        <w:t>Group facilitator’s perceptions and experiences of sibling violence within a parenting program for child maltreatment</w:t>
      </w:r>
      <w:r w:rsidRPr="007009BF">
        <w:t>. Paper presented at the 8th International Congress of Qualitative Inquiry, Urbana-Champaign, IL.</w:t>
      </w:r>
    </w:p>
    <w:p w14:paraId="23CE06D5" w14:textId="77777777" w:rsidR="00FF70B6" w:rsidRPr="007009BF" w:rsidRDefault="00FF70B6" w:rsidP="001123D0"/>
    <w:p w14:paraId="31E8E223" w14:textId="77777777" w:rsidR="00FF70B6" w:rsidRPr="007009BF" w:rsidRDefault="00FF70B6" w:rsidP="001123D0">
      <w:pPr>
        <w:ind w:left="360"/>
      </w:pPr>
      <w:r w:rsidRPr="001123D0">
        <w:rPr>
          <w:b/>
          <w:bCs/>
        </w:rPr>
        <w:t>Perkins, N. H.</w:t>
      </w:r>
      <w:r w:rsidRPr="007009BF">
        <w:t xml:space="preserve">, &amp; Mann-Williams, A. M. (2012, May). </w:t>
      </w:r>
      <w:r w:rsidRPr="001123D0">
        <w:rPr>
          <w:i/>
          <w:iCs/>
        </w:rPr>
        <w:t xml:space="preserve">The syllabus </w:t>
      </w:r>
      <w:proofErr w:type="gramStart"/>
      <w:r w:rsidRPr="001123D0">
        <w:rPr>
          <w:i/>
          <w:iCs/>
        </w:rPr>
        <w:t>as</w:t>
      </w:r>
      <w:proofErr w:type="gramEnd"/>
      <w:r w:rsidRPr="001123D0">
        <w:rPr>
          <w:i/>
          <w:iCs/>
        </w:rPr>
        <w:t xml:space="preserve"> a structure of power and privilege in social work education</w:t>
      </w:r>
      <w:r w:rsidRPr="007009BF">
        <w:t>. Paper presented at the 8th International Congress of Qualitative Inquiry, Urbana-Champaign, IL.</w:t>
      </w:r>
    </w:p>
    <w:p w14:paraId="4E381A80" w14:textId="77777777" w:rsidR="00FF70B6" w:rsidRPr="007009BF" w:rsidRDefault="00FF70B6" w:rsidP="001123D0"/>
    <w:p w14:paraId="595D8CC5" w14:textId="77777777" w:rsidR="00FF70B6" w:rsidRPr="007009BF" w:rsidRDefault="00FF70B6" w:rsidP="001123D0">
      <w:pPr>
        <w:ind w:left="360"/>
      </w:pPr>
      <w:r w:rsidRPr="007009BF">
        <w:t xml:space="preserve">Kovacs, P., </w:t>
      </w:r>
      <w:r w:rsidRPr="001123D0">
        <w:rPr>
          <w:b/>
          <w:bCs/>
        </w:rPr>
        <w:t>Perkins, N. H.</w:t>
      </w:r>
      <w:r w:rsidRPr="007009BF">
        <w:t xml:space="preserve">, Carroll, N. V., &amp; Nuschke, E. C. (2012, January). </w:t>
      </w:r>
      <w:r w:rsidRPr="001123D0">
        <w:rPr>
          <w:i/>
          <w:iCs/>
        </w:rPr>
        <w:t xml:space="preserve">ESRD patients and the </w:t>
      </w:r>
      <w:proofErr w:type="spellStart"/>
      <w:r w:rsidRPr="001123D0">
        <w:rPr>
          <w:i/>
          <w:iCs/>
        </w:rPr>
        <w:t>medicare</w:t>
      </w:r>
      <w:proofErr w:type="spellEnd"/>
      <w:r w:rsidRPr="001123D0">
        <w:rPr>
          <w:i/>
          <w:iCs/>
        </w:rPr>
        <w:t xml:space="preserve"> part D coverage gap: A qualitative study</w:t>
      </w:r>
      <w:r w:rsidRPr="007009BF">
        <w:t>. Poster presented at the 16</w:t>
      </w:r>
      <w:r w:rsidRPr="001123D0">
        <w:rPr>
          <w:vertAlign w:val="superscript"/>
        </w:rPr>
        <w:t>th</w:t>
      </w:r>
      <w:r w:rsidRPr="007009BF">
        <w:t xml:space="preserve"> Annual Society for Social Work and Research Conference, Washington D.C.</w:t>
      </w:r>
    </w:p>
    <w:p w14:paraId="74EE4D76" w14:textId="77777777" w:rsidR="00FF70B6" w:rsidRPr="007009BF" w:rsidRDefault="00FF70B6" w:rsidP="001123D0"/>
    <w:p w14:paraId="751E9748" w14:textId="77777777" w:rsidR="00FF70B6" w:rsidRPr="007009BF" w:rsidRDefault="00FF70B6" w:rsidP="001123D0">
      <w:pPr>
        <w:ind w:left="360"/>
      </w:pPr>
      <w:r w:rsidRPr="007009BF">
        <w:t xml:space="preserve">Abell, M., Secret, M., </w:t>
      </w:r>
      <w:r w:rsidRPr="001123D0">
        <w:rPr>
          <w:b/>
          <w:bCs/>
        </w:rPr>
        <w:t>Perkins, N. H.</w:t>
      </w:r>
      <w:r w:rsidRPr="007009BF">
        <w:t xml:space="preserve">, Keast, J. (2012, January) </w:t>
      </w:r>
      <w:r w:rsidRPr="001123D0">
        <w:rPr>
          <w:i/>
          <w:iCs/>
        </w:rPr>
        <w:t>Instrument development: MSW students' research knowledge acquisition and retention (RKA)</w:t>
      </w:r>
      <w:r w:rsidRPr="007009BF">
        <w:t>. Paper presented at the 16</w:t>
      </w:r>
      <w:r w:rsidRPr="001123D0">
        <w:rPr>
          <w:vertAlign w:val="superscript"/>
        </w:rPr>
        <w:t>th</w:t>
      </w:r>
      <w:r w:rsidRPr="007009BF">
        <w:t xml:space="preserve"> Annual Society for Social Work and Research Conference, Washington D.C. </w:t>
      </w:r>
    </w:p>
    <w:p w14:paraId="319EA942" w14:textId="77777777" w:rsidR="00FF70B6" w:rsidRPr="007009BF" w:rsidRDefault="00FF70B6" w:rsidP="001123D0"/>
    <w:p w14:paraId="2ED00572" w14:textId="77777777" w:rsidR="00FF70B6" w:rsidRPr="007009BF" w:rsidRDefault="00FF70B6" w:rsidP="001123D0">
      <w:pPr>
        <w:ind w:left="360"/>
      </w:pPr>
      <w:proofErr w:type="spellStart"/>
      <w:r w:rsidRPr="007009BF">
        <w:t>Shadik</w:t>
      </w:r>
      <w:proofErr w:type="spellEnd"/>
      <w:r w:rsidRPr="007009BF">
        <w:t xml:space="preserve">, J. A., &amp; </w:t>
      </w:r>
      <w:r w:rsidRPr="001123D0">
        <w:rPr>
          <w:b/>
          <w:bCs/>
        </w:rPr>
        <w:t xml:space="preserve">Perkins, N. H. </w:t>
      </w:r>
      <w:r w:rsidRPr="007009BF">
        <w:t xml:space="preserve">(2011, July). </w:t>
      </w:r>
      <w:r w:rsidRPr="001123D0">
        <w:rPr>
          <w:i/>
          <w:iCs/>
        </w:rPr>
        <w:t>A parent’s perceptions of sibling violence: A case study</w:t>
      </w:r>
      <w:r w:rsidRPr="007009BF">
        <w:t xml:space="preserve">. Poster presented at the 4th National Research Conference on Child and Family Programs and Policy, Bridgewater, MA. </w:t>
      </w:r>
    </w:p>
    <w:p w14:paraId="7D6DB04A" w14:textId="77777777" w:rsidR="00FF70B6" w:rsidRPr="007009BF" w:rsidRDefault="00FF70B6" w:rsidP="001123D0"/>
    <w:p w14:paraId="74110AD4" w14:textId="77777777" w:rsidR="00FF70B6" w:rsidRPr="007009BF" w:rsidRDefault="00FF70B6" w:rsidP="001123D0">
      <w:pPr>
        <w:ind w:left="360"/>
      </w:pPr>
      <w:r w:rsidRPr="001123D0">
        <w:rPr>
          <w:b/>
          <w:bCs/>
        </w:rPr>
        <w:t>Perkins, N. H.</w:t>
      </w:r>
      <w:r w:rsidRPr="007009BF">
        <w:t xml:space="preserve">, &amp; </w:t>
      </w:r>
      <w:proofErr w:type="spellStart"/>
      <w:r w:rsidRPr="007009BF">
        <w:t>Shadik</w:t>
      </w:r>
      <w:proofErr w:type="spellEnd"/>
      <w:r w:rsidRPr="007009BF">
        <w:t xml:space="preserve">, J. A. (2011, May). </w:t>
      </w:r>
      <w:r w:rsidRPr="001123D0">
        <w:rPr>
          <w:rFonts w:cs="Sabon LT Std"/>
          <w:i/>
          <w:iCs/>
          <w:color w:val="211D1E"/>
        </w:rPr>
        <w:t>Focus groups: Uncovering meanings of sibling violence for parents in parenting programs for child maltreatment</w:t>
      </w:r>
      <w:r w:rsidRPr="007009BF">
        <w:t>. Paper presented at the 7</w:t>
      </w:r>
      <w:r w:rsidRPr="001123D0">
        <w:rPr>
          <w:rStyle w:val="Strong"/>
          <w:b w:val="0"/>
          <w:bCs w:val="0"/>
        </w:rPr>
        <w:t>th International Congress of Qualitative Inquiry, Urbana-Champaign, IL.</w:t>
      </w:r>
    </w:p>
    <w:p w14:paraId="4CD96246" w14:textId="77777777" w:rsidR="00FF70B6" w:rsidRPr="007009BF" w:rsidRDefault="00FF70B6" w:rsidP="001123D0"/>
    <w:p w14:paraId="4A9BE9A0" w14:textId="77777777" w:rsidR="00FF70B6" w:rsidRPr="007009BF" w:rsidRDefault="00FF70B6" w:rsidP="001123D0">
      <w:pPr>
        <w:ind w:left="360"/>
      </w:pPr>
      <w:r w:rsidRPr="001123D0">
        <w:rPr>
          <w:b/>
          <w:bCs/>
        </w:rPr>
        <w:t>Perkins, N. H.</w:t>
      </w:r>
      <w:r w:rsidRPr="007009BF">
        <w:t xml:space="preserve">, &amp; Price, S. K. (2010, October) </w:t>
      </w:r>
      <w:r w:rsidRPr="001123D0">
        <w:rPr>
          <w:i/>
          <w:iCs/>
        </w:rPr>
        <w:t>MSW students' attitudes of and exposure to sibling violence: A preliminary assessment</w:t>
      </w:r>
      <w:r w:rsidRPr="007009BF">
        <w:t>. Paper presented at the Council on Social Work Education 56</w:t>
      </w:r>
      <w:r w:rsidRPr="001123D0">
        <w:rPr>
          <w:vertAlign w:val="superscript"/>
        </w:rPr>
        <w:t>th</w:t>
      </w:r>
      <w:r w:rsidRPr="007009BF">
        <w:t xml:space="preserve"> Annual Program Meeting, Portland, OR. </w:t>
      </w:r>
    </w:p>
    <w:p w14:paraId="5A5E82EE" w14:textId="77777777" w:rsidR="00FF70B6" w:rsidRPr="007009BF" w:rsidRDefault="00FF70B6" w:rsidP="001123D0"/>
    <w:p w14:paraId="76D1BC33" w14:textId="77777777" w:rsidR="00FF70B6" w:rsidRPr="007009BF" w:rsidRDefault="00FF70B6" w:rsidP="001123D0">
      <w:pPr>
        <w:ind w:left="360"/>
      </w:pPr>
      <w:r w:rsidRPr="007009BF">
        <w:t xml:space="preserve">Brady, S. R., </w:t>
      </w:r>
      <w:r w:rsidRPr="001123D0">
        <w:rPr>
          <w:b/>
          <w:bCs/>
        </w:rPr>
        <w:t>Perkins, N. H.</w:t>
      </w:r>
      <w:r w:rsidRPr="007009BF">
        <w:t xml:space="preserve">, Mann-Williams, A. M., &amp; Sawyer, J. (2010, May). </w:t>
      </w:r>
      <w:r w:rsidRPr="001123D0">
        <w:rPr>
          <w:i/>
          <w:iCs/>
        </w:rPr>
        <w:t>Our experiences living and learning as constructivist researchers</w:t>
      </w:r>
      <w:r w:rsidRPr="007009BF">
        <w:t xml:space="preserve">. Paper presented at the </w:t>
      </w:r>
      <w:r w:rsidRPr="001123D0">
        <w:rPr>
          <w:rStyle w:val="Strong"/>
          <w:b w:val="0"/>
          <w:bCs w:val="0"/>
        </w:rPr>
        <w:t xml:space="preserve">6th International Congress of Qualitative Inquiry, Urbana-Champaign, IL. </w:t>
      </w:r>
    </w:p>
    <w:p w14:paraId="672DE543" w14:textId="77777777" w:rsidR="00FF70B6" w:rsidRPr="007009BF" w:rsidRDefault="00FF70B6" w:rsidP="001123D0"/>
    <w:p w14:paraId="66C13B8A" w14:textId="77777777" w:rsidR="00FF70B6" w:rsidRPr="007009BF" w:rsidRDefault="00FF70B6" w:rsidP="001123D0">
      <w:pPr>
        <w:ind w:left="360"/>
      </w:pPr>
      <w:r w:rsidRPr="001123D0">
        <w:rPr>
          <w:b/>
          <w:bCs/>
        </w:rPr>
        <w:t>Perkins, N. H.</w:t>
      </w:r>
      <w:r w:rsidRPr="007009BF">
        <w:t xml:space="preserve">, &amp; Price, S. K. (2009, November). </w:t>
      </w:r>
      <w:r w:rsidRPr="001123D0">
        <w:rPr>
          <w:i/>
          <w:iCs/>
        </w:rPr>
        <w:t>Sibling violence, self-awareness, and pedagogy: Intersection through process in MSW practice courses</w:t>
      </w:r>
      <w:r w:rsidRPr="007009BF">
        <w:t>. Clinical Roundtable presented at the Council on Social Work Education 55</w:t>
      </w:r>
      <w:r w:rsidRPr="001123D0">
        <w:rPr>
          <w:vertAlign w:val="superscript"/>
        </w:rPr>
        <w:t>th</w:t>
      </w:r>
      <w:r w:rsidRPr="007009BF">
        <w:t xml:space="preserve"> Annual Program Meeting, San Antonio, TX. </w:t>
      </w:r>
    </w:p>
    <w:p w14:paraId="1E16152C" w14:textId="77777777" w:rsidR="00FF70B6" w:rsidRPr="007009BF" w:rsidRDefault="00FF70B6" w:rsidP="001123D0"/>
    <w:p w14:paraId="5036EC03" w14:textId="77777777" w:rsidR="00FF70B6" w:rsidRDefault="00FF70B6" w:rsidP="001123D0">
      <w:pPr>
        <w:ind w:left="360"/>
      </w:pPr>
      <w:r w:rsidRPr="007009BF">
        <w:t xml:space="preserve">Mann-Williams, A. M., &amp; </w:t>
      </w:r>
      <w:r w:rsidRPr="001123D0">
        <w:rPr>
          <w:b/>
          <w:bCs/>
        </w:rPr>
        <w:t>Perkins, N. H.</w:t>
      </w:r>
      <w:r w:rsidRPr="007009BF">
        <w:t xml:space="preserve"> (2009, November). </w:t>
      </w:r>
      <w:r w:rsidRPr="001123D0">
        <w:rPr>
          <w:i/>
          <w:iCs/>
        </w:rPr>
        <w:t>Power and privilege: An examination of uninterrogated structures within social work education</w:t>
      </w:r>
      <w:r w:rsidRPr="007009BF">
        <w:t>. Paper presented at the Council on Social Work Education 55</w:t>
      </w:r>
      <w:r w:rsidRPr="001123D0">
        <w:rPr>
          <w:vertAlign w:val="superscript"/>
        </w:rPr>
        <w:t>th</w:t>
      </w:r>
      <w:r w:rsidRPr="007009BF">
        <w:t xml:space="preserve"> Annual Program Meeting, San Antonio, TX. </w:t>
      </w:r>
    </w:p>
    <w:p w14:paraId="6608FD50" w14:textId="77777777" w:rsidR="00FF70B6" w:rsidRDefault="00FF70B6" w:rsidP="00FF70B6">
      <w:pPr>
        <w:ind w:left="720" w:hanging="720"/>
      </w:pPr>
    </w:p>
    <w:p w14:paraId="01EAD82F" w14:textId="77777777" w:rsidR="00FF70B6" w:rsidRPr="00402B05" w:rsidRDefault="00FF70B6" w:rsidP="00FF70B6">
      <w:pPr>
        <w:ind w:left="720" w:hanging="720"/>
        <w:rPr>
          <w:b/>
          <w:u w:val="single"/>
        </w:rPr>
      </w:pPr>
      <w:r w:rsidRPr="00402B05">
        <w:rPr>
          <w:b/>
          <w:u w:val="single"/>
        </w:rPr>
        <w:t>Invited Presentations</w:t>
      </w:r>
    </w:p>
    <w:p w14:paraId="297428B1" w14:textId="77777777" w:rsidR="00FF70B6" w:rsidRDefault="00FF70B6" w:rsidP="00FF70B6">
      <w:pPr>
        <w:ind w:left="720" w:hanging="720"/>
        <w:rPr>
          <w:b/>
        </w:rPr>
      </w:pPr>
    </w:p>
    <w:p w14:paraId="3D26F330" w14:textId="507BFF18" w:rsidR="00A5577B" w:rsidRPr="00A5577B" w:rsidRDefault="00A5577B" w:rsidP="001123D0">
      <w:pPr>
        <w:ind w:left="360"/>
        <w:rPr>
          <w:bCs/>
        </w:rPr>
      </w:pPr>
      <w:bookmarkStart w:id="16" w:name="_Hlk495310735"/>
      <w:r w:rsidRPr="00A5577B">
        <w:rPr>
          <w:bCs/>
        </w:rPr>
        <w:lastRenderedPageBreak/>
        <w:t xml:space="preserve">Rai, A., Grossman, S.F. &amp; </w:t>
      </w:r>
      <w:r w:rsidRPr="00A5577B">
        <w:rPr>
          <w:b/>
        </w:rPr>
        <w:t>Perkins, N.H.</w:t>
      </w:r>
      <w:r w:rsidRPr="00A5577B">
        <w:rPr>
          <w:bCs/>
        </w:rPr>
        <w:t xml:space="preserve"> (2025, June). </w:t>
      </w:r>
      <w:r w:rsidRPr="00A5577B">
        <w:rPr>
          <w:bCs/>
          <w:i/>
          <w:iCs/>
        </w:rPr>
        <w:t>Development of a culturally responsive bystander intervention for immigrants in the United States</w:t>
      </w:r>
      <w:r w:rsidRPr="00A5577B">
        <w:rPr>
          <w:bCs/>
        </w:rPr>
        <w:t>. Trauma Recovery Center</w:t>
      </w:r>
      <w:r>
        <w:rPr>
          <w:bCs/>
        </w:rPr>
        <w:t>, Chicago, IL</w:t>
      </w:r>
      <w:r w:rsidRPr="00A5577B">
        <w:rPr>
          <w:bCs/>
        </w:rPr>
        <w:t>.</w:t>
      </w:r>
    </w:p>
    <w:p w14:paraId="7CCF4188" w14:textId="77777777" w:rsidR="00A5577B" w:rsidRDefault="00A5577B" w:rsidP="001123D0">
      <w:pPr>
        <w:ind w:left="360"/>
        <w:rPr>
          <w:b/>
        </w:rPr>
      </w:pPr>
    </w:p>
    <w:p w14:paraId="6849C8D2" w14:textId="1A4C5115" w:rsidR="000744BD" w:rsidRPr="001123D0" w:rsidRDefault="000744BD" w:rsidP="001123D0">
      <w:pPr>
        <w:ind w:left="360"/>
        <w:rPr>
          <w:bCs/>
        </w:rPr>
      </w:pPr>
      <w:r w:rsidRPr="001123D0">
        <w:rPr>
          <w:b/>
        </w:rPr>
        <w:t>Perkins, N. H.</w:t>
      </w:r>
      <w:r w:rsidRPr="001123D0">
        <w:rPr>
          <w:bCs/>
        </w:rPr>
        <w:t xml:space="preserve"> (2018, May). </w:t>
      </w:r>
      <w:r w:rsidRPr="001123D0">
        <w:rPr>
          <w:bCs/>
          <w:i/>
          <w:iCs/>
        </w:rPr>
        <w:t>Navigating challenges to physical and emotional sibling violence</w:t>
      </w:r>
      <w:r w:rsidRPr="001123D0">
        <w:rPr>
          <w:bCs/>
        </w:rPr>
        <w:t xml:space="preserve">. Paper presented at the </w:t>
      </w:r>
      <w:r w:rsidR="005543CE" w:rsidRPr="001123D0">
        <w:rPr>
          <w:bCs/>
        </w:rPr>
        <w:t xml:space="preserve">YWCA Metropolitan Chicago, Chicago, IL. </w:t>
      </w:r>
    </w:p>
    <w:p w14:paraId="71AA0BCF" w14:textId="77777777" w:rsidR="000744BD" w:rsidRPr="004D2F67" w:rsidRDefault="000744BD" w:rsidP="001123D0">
      <w:pPr>
        <w:rPr>
          <w:bCs/>
        </w:rPr>
      </w:pPr>
    </w:p>
    <w:p w14:paraId="2393F724" w14:textId="77777777" w:rsidR="00FF70B6" w:rsidRPr="001123D0" w:rsidRDefault="00FF70B6" w:rsidP="001123D0">
      <w:pPr>
        <w:ind w:left="360"/>
        <w:rPr>
          <w:bCs/>
        </w:rPr>
      </w:pPr>
      <w:r w:rsidRPr="001123D0">
        <w:rPr>
          <w:b/>
        </w:rPr>
        <w:t>Perkins, N. H.</w:t>
      </w:r>
      <w:r w:rsidRPr="001123D0">
        <w:rPr>
          <w:bCs/>
        </w:rPr>
        <w:t xml:space="preserve">, &amp; Spira, M. (2017, May). </w:t>
      </w:r>
      <w:r w:rsidRPr="001123D0">
        <w:rPr>
          <w:bCs/>
          <w:i/>
          <w:iCs/>
        </w:rPr>
        <w:t>Physical and emotional sibling violence: Developmental considerations across the lifespan</w:t>
      </w:r>
      <w:r w:rsidRPr="001123D0">
        <w:rPr>
          <w:bCs/>
        </w:rPr>
        <w:t xml:space="preserve">. Paper presented at the 2017 Summer Institute on Aging, Loyola University Chicago, Chicago, IL. </w:t>
      </w:r>
    </w:p>
    <w:bookmarkEnd w:id="16"/>
    <w:p w14:paraId="7E7CEC20" w14:textId="77777777" w:rsidR="00FF70B6" w:rsidRPr="004D2F67" w:rsidRDefault="00FF70B6" w:rsidP="001123D0">
      <w:pPr>
        <w:rPr>
          <w:bCs/>
        </w:rPr>
      </w:pPr>
    </w:p>
    <w:p w14:paraId="197B95D7" w14:textId="77777777" w:rsidR="00FF70B6" w:rsidRPr="001123D0" w:rsidRDefault="00FF70B6" w:rsidP="001123D0">
      <w:pPr>
        <w:ind w:left="360"/>
        <w:rPr>
          <w:bCs/>
        </w:rPr>
      </w:pPr>
      <w:r w:rsidRPr="001123D0">
        <w:rPr>
          <w:b/>
        </w:rPr>
        <w:t>Perkins, N. H.</w:t>
      </w:r>
      <w:r w:rsidRPr="001123D0">
        <w:rPr>
          <w:bCs/>
        </w:rPr>
        <w:t xml:space="preserve"> (2013, May). </w:t>
      </w:r>
      <w:r w:rsidRPr="001123D0">
        <w:rPr>
          <w:bCs/>
          <w:i/>
          <w:iCs/>
        </w:rPr>
        <w:t>Experiences with qualitative research</w:t>
      </w:r>
      <w:r w:rsidRPr="001123D0">
        <w:rPr>
          <w:bCs/>
        </w:rPr>
        <w:t>. Panel presented at the 9th International Congress of Qualitative Inquiry, Urbana-Champaign, IL.</w:t>
      </w:r>
    </w:p>
    <w:p w14:paraId="353029A8" w14:textId="77777777" w:rsidR="00FF70B6" w:rsidRDefault="00FF70B6" w:rsidP="001123D0"/>
    <w:p w14:paraId="13BACFA0" w14:textId="77777777" w:rsidR="00FF70B6" w:rsidRPr="00402B05" w:rsidRDefault="00FF70B6" w:rsidP="00FF70B6">
      <w:pPr>
        <w:ind w:left="720" w:hanging="720"/>
        <w:rPr>
          <w:b/>
          <w:u w:val="single"/>
        </w:rPr>
      </w:pPr>
      <w:r w:rsidRPr="00402B05">
        <w:rPr>
          <w:b/>
          <w:u w:val="single"/>
        </w:rPr>
        <w:t>State, Regional, and Local Presentations</w:t>
      </w:r>
    </w:p>
    <w:p w14:paraId="00BBEC72" w14:textId="77777777" w:rsidR="00FF70B6" w:rsidRDefault="00FF70B6" w:rsidP="00FF70B6">
      <w:pPr>
        <w:ind w:left="720" w:hanging="720"/>
        <w:rPr>
          <w:b/>
        </w:rPr>
      </w:pPr>
    </w:p>
    <w:p w14:paraId="56E4FD99" w14:textId="1937F204" w:rsidR="00E12E61" w:rsidRPr="001123D0" w:rsidRDefault="00E12E61" w:rsidP="001123D0">
      <w:pPr>
        <w:ind w:left="360"/>
        <w:rPr>
          <w:bCs/>
        </w:rPr>
      </w:pPr>
      <w:r w:rsidRPr="001123D0">
        <w:rPr>
          <w:bCs/>
        </w:rPr>
        <w:t xml:space="preserve">Barry, J. E.*, &amp; </w:t>
      </w:r>
      <w:r w:rsidRPr="001123D0">
        <w:rPr>
          <w:b/>
        </w:rPr>
        <w:t>Perkins, N. H.</w:t>
      </w:r>
      <w:r w:rsidRPr="001123D0">
        <w:rPr>
          <w:bCs/>
        </w:rPr>
        <w:t xml:space="preserve"> (2019, November). </w:t>
      </w:r>
      <w:r w:rsidRPr="001123D0">
        <w:rPr>
          <w:bCs/>
          <w:i/>
          <w:iCs/>
        </w:rPr>
        <w:t>Not the parent’s problem: The need for federal policy around physical and emotional sibling violence</w:t>
      </w:r>
      <w:r w:rsidRPr="001123D0">
        <w:rPr>
          <w:bCs/>
        </w:rPr>
        <w:t xml:space="preserve">. Paper presented at the 2019 National Association of Social Workers-Illinois Conference, Wheeling, Illinois. </w:t>
      </w:r>
    </w:p>
    <w:p w14:paraId="4F24EEAB" w14:textId="77777777" w:rsidR="00E12E61" w:rsidRPr="001C2E21" w:rsidRDefault="00E12E61" w:rsidP="001123D0">
      <w:pPr>
        <w:rPr>
          <w:bCs/>
        </w:rPr>
      </w:pPr>
    </w:p>
    <w:p w14:paraId="446A712F" w14:textId="2807D28B" w:rsidR="00FF70B6" w:rsidRPr="001123D0" w:rsidRDefault="00FF70B6" w:rsidP="001123D0">
      <w:pPr>
        <w:ind w:left="360"/>
        <w:rPr>
          <w:bCs/>
        </w:rPr>
      </w:pPr>
      <w:r w:rsidRPr="001123D0">
        <w:rPr>
          <w:b/>
        </w:rPr>
        <w:t>Perkins, N. H.</w:t>
      </w:r>
      <w:r w:rsidRPr="001123D0">
        <w:rPr>
          <w:bCs/>
        </w:rPr>
        <w:t xml:space="preserve">, &amp; Spira, M. (2017, October). </w:t>
      </w:r>
      <w:r w:rsidRPr="001123D0">
        <w:rPr>
          <w:bCs/>
          <w:i/>
          <w:iCs/>
        </w:rPr>
        <w:t xml:space="preserve">Impact of sibling violence over the lifespan: Sibling conflict </w:t>
      </w:r>
      <w:proofErr w:type="gramStart"/>
      <w:r w:rsidRPr="001123D0">
        <w:rPr>
          <w:bCs/>
          <w:i/>
          <w:iCs/>
        </w:rPr>
        <w:t>grown</w:t>
      </w:r>
      <w:proofErr w:type="gramEnd"/>
      <w:r w:rsidRPr="001123D0">
        <w:rPr>
          <w:bCs/>
          <w:i/>
          <w:iCs/>
        </w:rPr>
        <w:t xml:space="preserve"> old</w:t>
      </w:r>
      <w:r w:rsidRPr="001123D0">
        <w:rPr>
          <w:bCs/>
        </w:rPr>
        <w:t xml:space="preserve">. Paper presented at the 2017 National Association of Social Workers-Illinois Conference, Wheeling, Illinois. </w:t>
      </w:r>
    </w:p>
    <w:p w14:paraId="4284F284" w14:textId="77777777" w:rsidR="00FF70B6" w:rsidRPr="001C2E21" w:rsidRDefault="00FF70B6" w:rsidP="001123D0">
      <w:pPr>
        <w:rPr>
          <w:bCs/>
          <w:color w:val="222222"/>
          <w:shd w:val="clear" w:color="auto" w:fill="FFFFFF"/>
        </w:rPr>
      </w:pPr>
    </w:p>
    <w:p w14:paraId="01587A1D" w14:textId="12FE5A54" w:rsidR="00FF70B6" w:rsidRPr="001123D0" w:rsidRDefault="00FF70B6" w:rsidP="001123D0">
      <w:pPr>
        <w:ind w:left="360"/>
        <w:rPr>
          <w:bCs/>
        </w:rPr>
      </w:pPr>
      <w:r w:rsidRPr="001123D0">
        <w:rPr>
          <w:bCs/>
          <w:color w:val="222222"/>
          <w:shd w:val="clear" w:color="auto" w:fill="FFFFFF"/>
        </w:rPr>
        <w:t xml:space="preserve">Ward, C. J., Keast, J. L. K., </w:t>
      </w:r>
      <w:r w:rsidRPr="001123D0">
        <w:rPr>
          <w:b/>
          <w:color w:val="222222"/>
          <w:shd w:val="clear" w:color="auto" w:fill="FFFFFF"/>
        </w:rPr>
        <w:t>Perkins, N. H.</w:t>
      </w:r>
      <w:r w:rsidRPr="001123D0">
        <w:rPr>
          <w:bCs/>
          <w:color w:val="222222"/>
          <w:shd w:val="clear" w:color="auto" w:fill="FFFFFF"/>
        </w:rPr>
        <w:t xml:space="preserve">, Abell, M., &amp; Secret, M. (2015, October). </w:t>
      </w:r>
      <w:r w:rsidRPr="001123D0">
        <w:rPr>
          <w:bCs/>
          <w:i/>
          <w:iCs/>
          <w:color w:val="222222"/>
          <w:shd w:val="clear" w:color="auto" w:fill="FFFFFF"/>
        </w:rPr>
        <w:t xml:space="preserve">Investigating the relationship between MSW </w:t>
      </w:r>
      <w:proofErr w:type="gramStart"/>
      <w:r w:rsidRPr="001123D0">
        <w:rPr>
          <w:bCs/>
          <w:i/>
          <w:iCs/>
          <w:color w:val="222222"/>
          <w:shd w:val="clear" w:color="auto" w:fill="FFFFFF"/>
        </w:rPr>
        <w:t>student’s</w:t>
      </w:r>
      <w:proofErr w:type="gramEnd"/>
      <w:r w:rsidRPr="001123D0">
        <w:rPr>
          <w:bCs/>
          <w:i/>
          <w:iCs/>
          <w:color w:val="222222"/>
          <w:shd w:val="clear" w:color="auto" w:fill="FFFFFF"/>
        </w:rPr>
        <w:t xml:space="preserve"> academic background and research curriculum performance</w:t>
      </w:r>
      <w:r w:rsidRPr="001123D0">
        <w:rPr>
          <w:bCs/>
          <w:color w:val="222222"/>
          <w:shd w:val="clear" w:color="auto" w:fill="FFFFFF"/>
        </w:rPr>
        <w:t>. Poster presented at the 1</w:t>
      </w:r>
      <w:r w:rsidRPr="001123D0">
        <w:rPr>
          <w:bCs/>
          <w:color w:val="222222"/>
          <w:shd w:val="clear" w:color="auto" w:fill="FFFFFF"/>
          <w:vertAlign w:val="superscript"/>
        </w:rPr>
        <w:t>st</w:t>
      </w:r>
      <w:r w:rsidRPr="001123D0">
        <w:rPr>
          <w:bCs/>
          <w:color w:val="222222"/>
          <w:shd w:val="clear" w:color="auto" w:fill="FFFFFF"/>
        </w:rPr>
        <w:t xml:space="preserve"> Annual Commonwealth Graduate Education Day, </w:t>
      </w:r>
      <w:r w:rsidRPr="001123D0">
        <w:rPr>
          <w:bCs/>
        </w:rPr>
        <w:t>Virginia Commonwealth University, Richmond, Virginia.</w:t>
      </w:r>
    </w:p>
    <w:p w14:paraId="3A515AF1" w14:textId="77777777" w:rsidR="00FF70B6" w:rsidRPr="001C2E21" w:rsidRDefault="00FF70B6" w:rsidP="001123D0">
      <w:pPr>
        <w:rPr>
          <w:bCs/>
        </w:rPr>
      </w:pPr>
    </w:p>
    <w:p w14:paraId="5E1A9010" w14:textId="6354DA9F" w:rsidR="00FF70B6" w:rsidRPr="001123D0" w:rsidRDefault="00FF70B6" w:rsidP="001123D0">
      <w:pPr>
        <w:ind w:left="360"/>
        <w:rPr>
          <w:bCs/>
        </w:rPr>
      </w:pPr>
      <w:r w:rsidRPr="001123D0">
        <w:rPr>
          <w:bCs/>
        </w:rPr>
        <w:t xml:space="preserve">Charles, K., J. L., </w:t>
      </w:r>
      <w:r w:rsidRPr="001123D0">
        <w:rPr>
          <w:b/>
        </w:rPr>
        <w:t>Perkins, N. H.</w:t>
      </w:r>
      <w:r w:rsidRPr="001123D0">
        <w:rPr>
          <w:bCs/>
        </w:rPr>
        <w:t xml:space="preserve">, Ward, C. J., Abell, M., &amp; Secret, M. (2014, April). </w:t>
      </w:r>
      <w:r w:rsidRPr="001123D0">
        <w:rPr>
          <w:bCs/>
          <w:i/>
          <w:iCs/>
        </w:rPr>
        <w:t>Retention of research knowledge: A preliminary comparison of advanced standing and traditional MSW students</w:t>
      </w:r>
      <w:r w:rsidRPr="001123D0">
        <w:rPr>
          <w:bCs/>
        </w:rPr>
        <w:t>. Poster presented at the 17</w:t>
      </w:r>
      <w:r w:rsidRPr="001123D0">
        <w:rPr>
          <w:bCs/>
          <w:vertAlign w:val="superscript"/>
        </w:rPr>
        <w:t>th</w:t>
      </w:r>
      <w:r w:rsidRPr="001123D0">
        <w:rPr>
          <w:bCs/>
        </w:rPr>
        <w:t xml:space="preserve"> Annual Research Symposium and Exhibit, Virginia Commonwealth University, Richmond, Virginia.</w:t>
      </w:r>
    </w:p>
    <w:p w14:paraId="3C15AA2D" w14:textId="77777777" w:rsidR="00FF70B6" w:rsidRPr="001C2E21" w:rsidRDefault="00FF70B6" w:rsidP="001123D0">
      <w:pPr>
        <w:rPr>
          <w:bCs/>
        </w:rPr>
      </w:pPr>
    </w:p>
    <w:p w14:paraId="262E5D8F" w14:textId="678284FB" w:rsidR="00FF70B6" w:rsidRPr="001123D0" w:rsidRDefault="00FF70B6" w:rsidP="001123D0">
      <w:pPr>
        <w:ind w:left="360"/>
        <w:rPr>
          <w:bCs/>
        </w:rPr>
      </w:pPr>
      <w:r w:rsidRPr="001123D0">
        <w:rPr>
          <w:b/>
        </w:rPr>
        <w:t>Perkins, N. H.</w:t>
      </w:r>
      <w:r w:rsidRPr="001123D0">
        <w:rPr>
          <w:bCs/>
        </w:rPr>
        <w:t xml:space="preserve">, &amp; </w:t>
      </w:r>
      <w:proofErr w:type="spellStart"/>
      <w:r w:rsidRPr="001123D0">
        <w:rPr>
          <w:bCs/>
        </w:rPr>
        <w:t>Shadik</w:t>
      </w:r>
      <w:proofErr w:type="spellEnd"/>
      <w:r w:rsidRPr="001123D0">
        <w:rPr>
          <w:bCs/>
        </w:rPr>
        <w:t xml:space="preserve">, J. A. (2013, April). </w:t>
      </w:r>
      <w:r w:rsidRPr="001123D0">
        <w:rPr>
          <w:bCs/>
          <w:i/>
          <w:iCs/>
        </w:rPr>
        <w:t>Predictors of sibling violence: A secondary data analysis of the Developmental Victimization Survey</w:t>
      </w:r>
      <w:r w:rsidRPr="001123D0">
        <w:rPr>
          <w:bCs/>
        </w:rPr>
        <w:t>. Poster presented at the 2</w:t>
      </w:r>
      <w:r w:rsidRPr="001123D0">
        <w:rPr>
          <w:bCs/>
          <w:vertAlign w:val="superscript"/>
        </w:rPr>
        <w:t>nd</w:t>
      </w:r>
      <w:r w:rsidRPr="001123D0">
        <w:rPr>
          <w:bCs/>
        </w:rPr>
        <w:t xml:space="preserve"> Annual School of Social Work Research Symposium, Virginia Commonwealth University, Richmond, Virginia.</w:t>
      </w:r>
    </w:p>
    <w:p w14:paraId="5BC80F4A" w14:textId="77777777" w:rsidR="00FF70B6" w:rsidRPr="001C2E21" w:rsidRDefault="00FF70B6" w:rsidP="001123D0">
      <w:pPr>
        <w:rPr>
          <w:bCs/>
        </w:rPr>
      </w:pPr>
    </w:p>
    <w:p w14:paraId="24FF69A5" w14:textId="77777777" w:rsidR="00FF70B6" w:rsidRPr="001123D0" w:rsidRDefault="00FF70B6" w:rsidP="001123D0">
      <w:pPr>
        <w:ind w:left="360"/>
        <w:rPr>
          <w:bCs/>
        </w:rPr>
      </w:pPr>
      <w:r w:rsidRPr="001123D0">
        <w:rPr>
          <w:b/>
        </w:rPr>
        <w:t>Perkins, N. H.</w:t>
      </w:r>
      <w:r w:rsidRPr="001123D0">
        <w:rPr>
          <w:bCs/>
        </w:rPr>
        <w:t xml:space="preserve"> &amp; Mann-Williams, A. M. (2013, April). </w:t>
      </w:r>
      <w:r w:rsidRPr="001123D0">
        <w:rPr>
          <w:bCs/>
          <w:i/>
          <w:iCs/>
        </w:rPr>
        <w:t>The syllabus in social work education: An examination of power and privilege</w:t>
      </w:r>
      <w:r w:rsidRPr="001123D0">
        <w:rPr>
          <w:bCs/>
        </w:rPr>
        <w:t>. Poster presented at the 2</w:t>
      </w:r>
      <w:r w:rsidRPr="001123D0">
        <w:rPr>
          <w:bCs/>
          <w:vertAlign w:val="superscript"/>
        </w:rPr>
        <w:t>nd</w:t>
      </w:r>
      <w:r w:rsidRPr="001123D0">
        <w:rPr>
          <w:bCs/>
        </w:rPr>
        <w:t xml:space="preserve"> Annual School of Social Work Research Symposium, Virginia Commonwealth University, Richmond, Virginia.</w:t>
      </w:r>
    </w:p>
    <w:p w14:paraId="758497A9" w14:textId="77777777" w:rsidR="00FF70B6" w:rsidRPr="001C2E21" w:rsidRDefault="00FF70B6" w:rsidP="001123D0">
      <w:pPr>
        <w:rPr>
          <w:bCs/>
        </w:rPr>
      </w:pPr>
    </w:p>
    <w:p w14:paraId="7ABB1B7D" w14:textId="77777777" w:rsidR="00FF70B6" w:rsidRPr="001123D0" w:rsidRDefault="00FF70B6" w:rsidP="001123D0">
      <w:pPr>
        <w:ind w:left="360"/>
        <w:rPr>
          <w:bCs/>
        </w:rPr>
      </w:pPr>
      <w:r w:rsidRPr="001123D0">
        <w:rPr>
          <w:b/>
        </w:rPr>
        <w:t>Perkins, N. H.</w:t>
      </w:r>
      <w:r w:rsidRPr="001123D0">
        <w:rPr>
          <w:bCs/>
        </w:rPr>
        <w:t xml:space="preserve"> &amp; </w:t>
      </w:r>
      <w:proofErr w:type="spellStart"/>
      <w:r w:rsidRPr="001123D0">
        <w:rPr>
          <w:bCs/>
        </w:rPr>
        <w:t>Shadik</w:t>
      </w:r>
      <w:proofErr w:type="spellEnd"/>
      <w:r w:rsidRPr="001123D0">
        <w:rPr>
          <w:bCs/>
        </w:rPr>
        <w:t xml:space="preserve">, J. A. (2013, April). </w:t>
      </w:r>
      <w:r w:rsidRPr="001123D0">
        <w:rPr>
          <w:bCs/>
          <w:i/>
          <w:iCs/>
        </w:rPr>
        <w:t>Predictors of sibling violence: A secondary data analysis of the Developmental Victimization Survey</w:t>
      </w:r>
      <w:r w:rsidRPr="001123D0">
        <w:rPr>
          <w:bCs/>
        </w:rPr>
        <w:t>. Poster presented at the 16</w:t>
      </w:r>
      <w:r w:rsidRPr="001123D0">
        <w:rPr>
          <w:bCs/>
          <w:vertAlign w:val="superscript"/>
        </w:rPr>
        <w:t>th</w:t>
      </w:r>
      <w:r w:rsidRPr="001123D0">
        <w:rPr>
          <w:bCs/>
        </w:rPr>
        <w:t xml:space="preserve"> Annual Research Symposium and Exhibit, Virginia Commonwealth University, Richmond, Virginia.</w:t>
      </w:r>
    </w:p>
    <w:p w14:paraId="771A763B" w14:textId="77777777" w:rsidR="00FF70B6" w:rsidRPr="001C2E21" w:rsidRDefault="00FF70B6" w:rsidP="001123D0">
      <w:pPr>
        <w:rPr>
          <w:bCs/>
        </w:rPr>
      </w:pPr>
    </w:p>
    <w:p w14:paraId="4D369DF5" w14:textId="77777777" w:rsidR="00FF70B6" w:rsidRPr="001123D0" w:rsidRDefault="00FF70B6" w:rsidP="001123D0">
      <w:pPr>
        <w:ind w:left="360"/>
        <w:rPr>
          <w:bCs/>
        </w:rPr>
      </w:pPr>
      <w:r w:rsidRPr="001123D0">
        <w:rPr>
          <w:b/>
        </w:rPr>
        <w:t>Perkins, N. H.</w:t>
      </w:r>
      <w:r w:rsidRPr="001123D0">
        <w:rPr>
          <w:bCs/>
        </w:rPr>
        <w:t xml:space="preserve"> &amp; Coles, D. C. (2012, April). </w:t>
      </w:r>
      <w:r w:rsidRPr="001123D0">
        <w:rPr>
          <w:bCs/>
          <w:i/>
          <w:iCs/>
        </w:rPr>
        <w:t>Sibling violence &amp; child welfare: Policy analysis research</w:t>
      </w:r>
      <w:r w:rsidRPr="001123D0">
        <w:rPr>
          <w:bCs/>
        </w:rPr>
        <w:t>. Poster presented at the 15</w:t>
      </w:r>
      <w:r w:rsidRPr="001123D0">
        <w:rPr>
          <w:bCs/>
          <w:vertAlign w:val="superscript"/>
        </w:rPr>
        <w:t>th</w:t>
      </w:r>
      <w:r w:rsidRPr="001123D0">
        <w:rPr>
          <w:bCs/>
        </w:rPr>
        <w:t xml:space="preserve"> Annual Research Symposium and Exhibit, Virginia Commonwealth University, Richmond, Virginia. </w:t>
      </w:r>
    </w:p>
    <w:p w14:paraId="4356A8D4" w14:textId="77777777" w:rsidR="00FF70B6" w:rsidRPr="001C2E21" w:rsidRDefault="00FF70B6" w:rsidP="001123D0">
      <w:pPr>
        <w:rPr>
          <w:bCs/>
        </w:rPr>
      </w:pPr>
    </w:p>
    <w:p w14:paraId="6E97AB46" w14:textId="77777777" w:rsidR="00FF70B6" w:rsidRPr="001123D0" w:rsidRDefault="00FF70B6" w:rsidP="001123D0">
      <w:pPr>
        <w:ind w:left="360"/>
        <w:rPr>
          <w:bCs/>
        </w:rPr>
      </w:pPr>
      <w:r w:rsidRPr="001123D0">
        <w:rPr>
          <w:bCs/>
        </w:rPr>
        <w:lastRenderedPageBreak/>
        <w:t xml:space="preserve">Kovacs, P., </w:t>
      </w:r>
      <w:r w:rsidRPr="001123D0">
        <w:rPr>
          <w:b/>
        </w:rPr>
        <w:t>Perkins, N. H.</w:t>
      </w:r>
      <w:r w:rsidRPr="001123D0">
        <w:rPr>
          <w:bCs/>
        </w:rPr>
        <w:t xml:space="preserve">, Carroll, N. V., &amp; Nuschke, E. C. (2012, April). </w:t>
      </w:r>
      <w:r w:rsidRPr="001123D0">
        <w:rPr>
          <w:bCs/>
          <w:i/>
          <w:iCs/>
        </w:rPr>
        <w:t xml:space="preserve">ESRD patients and the </w:t>
      </w:r>
      <w:proofErr w:type="spellStart"/>
      <w:r w:rsidRPr="001123D0">
        <w:rPr>
          <w:bCs/>
          <w:i/>
          <w:iCs/>
        </w:rPr>
        <w:t>medicare</w:t>
      </w:r>
      <w:proofErr w:type="spellEnd"/>
      <w:r w:rsidRPr="001123D0">
        <w:rPr>
          <w:bCs/>
          <w:i/>
          <w:iCs/>
        </w:rPr>
        <w:t xml:space="preserve"> part D coverage gap: A qualitative study</w:t>
      </w:r>
      <w:r w:rsidRPr="001123D0">
        <w:rPr>
          <w:bCs/>
        </w:rPr>
        <w:t>. Poster presented at the 15</w:t>
      </w:r>
      <w:r w:rsidRPr="001123D0">
        <w:rPr>
          <w:bCs/>
          <w:vertAlign w:val="superscript"/>
        </w:rPr>
        <w:t>th</w:t>
      </w:r>
      <w:r w:rsidRPr="001123D0">
        <w:rPr>
          <w:bCs/>
        </w:rPr>
        <w:t xml:space="preserve"> Annual Research Symposium and Exhibit, Virginia Commonwealth University, Richmond, Virginia.</w:t>
      </w:r>
    </w:p>
    <w:p w14:paraId="4B92899A" w14:textId="77777777" w:rsidR="00FF70B6" w:rsidRPr="001C2E21" w:rsidRDefault="00FF70B6" w:rsidP="001123D0">
      <w:pPr>
        <w:rPr>
          <w:bCs/>
        </w:rPr>
      </w:pPr>
    </w:p>
    <w:p w14:paraId="4FB5A572" w14:textId="77777777" w:rsidR="00FF70B6" w:rsidRPr="001123D0" w:rsidRDefault="00FF70B6" w:rsidP="001123D0">
      <w:pPr>
        <w:ind w:left="360"/>
        <w:rPr>
          <w:bCs/>
        </w:rPr>
      </w:pPr>
      <w:proofErr w:type="spellStart"/>
      <w:r w:rsidRPr="001123D0">
        <w:rPr>
          <w:bCs/>
        </w:rPr>
        <w:t>Shadik</w:t>
      </w:r>
      <w:proofErr w:type="spellEnd"/>
      <w:r w:rsidRPr="001123D0">
        <w:rPr>
          <w:bCs/>
        </w:rPr>
        <w:t xml:space="preserve">, J. A. &amp; </w:t>
      </w:r>
      <w:r w:rsidRPr="001123D0">
        <w:rPr>
          <w:b/>
        </w:rPr>
        <w:t>Perkins, N. H.</w:t>
      </w:r>
      <w:r w:rsidRPr="001123D0">
        <w:rPr>
          <w:bCs/>
        </w:rPr>
        <w:t xml:space="preserve"> (2011, April). </w:t>
      </w:r>
      <w:r w:rsidRPr="001123D0">
        <w:rPr>
          <w:bCs/>
          <w:i/>
          <w:iCs/>
        </w:rPr>
        <w:t>A parent’s perceptions of sibling violence: A case study</w:t>
      </w:r>
      <w:r w:rsidRPr="001123D0">
        <w:rPr>
          <w:bCs/>
        </w:rPr>
        <w:t>. Poster presented at the Graduate Student Association 14</w:t>
      </w:r>
      <w:r w:rsidRPr="001123D0">
        <w:rPr>
          <w:bCs/>
          <w:vertAlign w:val="superscript"/>
        </w:rPr>
        <w:t>th</w:t>
      </w:r>
      <w:r w:rsidRPr="001123D0">
        <w:rPr>
          <w:bCs/>
        </w:rPr>
        <w:t xml:space="preserve"> Annual Research Symposium and Exhibit, Virginia Commonwealth University, Richmond, Virginia.</w:t>
      </w:r>
    </w:p>
    <w:p w14:paraId="0698F1B7" w14:textId="77777777" w:rsidR="00FF70B6" w:rsidRPr="001C2E21" w:rsidRDefault="00FF70B6" w:rsidP="001123D0">
      <w:pPr>
        <w:rPr>
          <w:bCs/>
        </w:rPr>
      </w:pPr>
    </w:p>
    <w:p w14:paraId="347DB127" w14:textId="77777777" w:rsidR="00FF70B6" w:rsidRPr="001123D0" w:rsidRDefault="00FF70B6" w:rsidP="001123D0">
      <w:pPr>
        <w:ind w:left="360"/>
        <w:rPr>
          <w:bCs/>
        </w:rPr>
      </w:pPr>
      <w:r w:rsidRPr="001123D0">
        <w:rPr>
          <w:b/>
        </w:rPr>
        <w:t>Perkins, N. H.</w:t>
      </w:r>
      <w:r w:rsidRPr="001123D0">
        <w:rPr>
          <w:bCs/>
        </w:rPr>
        <w:t xml:space="preserve"> &amp; Mann-Williams, A. M. (2010, April). </w:t>
      </w:r>
      <w:r w:rsidRPr="001123D0">
        <w:rPr>
          <w:bCs/>
          <w:i/>
          <w:iCs/>
        </w:rPr>
        <w:t>The syllabus: An examination of power and privilege in social work education</w:t>
      </w:r>
      <w:r w:rsidRPr="001123D0">
        <w:rPr>
          <w:bCs/>
        </w:rPr>
        <w:t>. Poster presented at the Graduate Student Association 13</w:t>
      </w:r>
      <w:r w:rsidRPr="001123D0">
        <w:rPr>
          <w:bCs/>
          <w:vertAlign w:val="superscript"/>
        </w:rPr>
        <w:t>th</w:t>
      </w:r>
      <w:r w:rsidRPr="001123D0">
        <w:rPr>
          <w:bCs/>
        </w:rPr>
        <w:t xml:space="preserve"> Annual Research Symposium and Exhibit, Virginia Commonwealth University, Richmond, Virginia. </w:t>
      </w:r>
    </w:p>
    <w:p w14:paraId="5501FD6F" w14:textId="77777777" w:rsidR="00FF70B6" w:rsidRPr="001C2E21" w:rsidRDefault="00FF70B6" w:rsidP="001123D0">
      <w:pPr>
        <w:rPr>
          <w:bCs/>
        </w:rPr>
      </w:pPr>
    </w:p>
    <w:p w14:paraId="4E618FBD" w14:textId="0CE6A2A3" w:rsidR="00FF70B6" w:rsidRPr="001123D0" w:rsidRDefault="00FF70B6" w:rsidP="001123D0">
      <w:pPr>
        <w:ind w:left="360"/>
        <w:rPr>
          <w:bCs/>
        </w:rPr>
      </w:pPr>
      <w:r w:rsidRPr="001123D0">
        <w:rPr>
          <w:b/>
        </w:rPr>
        <w:t>Perkins, N. H.</w:t>
      </w:r>
      <w:r w:rsidRPr="001123D0">
        <w:rPr>
          <w:bCs/>
        </w:rPr>
        <w:t xml:space="preserve"> (2009, March). </w:t>
      </w:r>
      <w:r w:rsidRPr="001123D0">
        <w:rPr>
          <w:bCs/>
          <w:i/>
          <w:iCs/>
        </w:rPr>
        <w:t xml:space="preserve">Discourse in the family: </w:t>
      </w:r>
      <w:r w:rsidR="006B4AC4" w:rsidRPr="001123D0">
        <w:rPr>
          <w:bCs/>
          <w:i/>
          <w:iCs/>
        </w:rPr>
        <w:t>A</w:t>
      </w:r>
      <w:r w:rsidRPr="001123D0">
        <w:rPr>
          <w:bCs/>
          <w:i/>
          <w:iCs/>
        </w:rPr>
        <w:t>pplicable elements of Bowen’s family</w:t>
      </w:r>
      <w:r w:rsidR="006B4AC4" w:rsidRPr="001123D0">
        <w:rPr>
          <w:bCs/>
          <w:i/>
          <w:iCs/>
        </w:rPr>
        <w:t xml:space="preserve"> </w:t>
      </w:r>
      <w:r w:rsidRPr="001123D0">
        <w:rPr>
          <w:bCs/>
          <w:i/>
          <w:iCs/>
        </w:rPr>
        <w:t>systems theory in practice</w:t>
      </w:r>
      <w:r w:rsidRPr="001123D0">
        <w:rPr>
          <w:bCs/>
        </w:rPr>
        <w:t>. Clinical Case Conference for Outpatient Psychiatry, Virginia Commonwealth University, Richmond, Virginia.</w:t>
      </w:r>
    </w:p>
    <w:p w14:paraId="0FD43262" w14:textId="77777777" w:rsidR="00FF70B6" w:rsidRDefault="00FF70B6" w:rsidP="00FF70B6">
      <w:pPr>
        <w:rPr>
          <w:b/>
        </w:rPr>
      </w:pPr>
    </w:p>
    <w:p w14:paraId="05D4F718" w14:textId="77777777" w:rsidR="00E47717" w:rsidRDefault="00E47717" w:rsidP="00E47717">
      <w:pPr>
        <w:rPr>
          <w:b/>
          <w:u w:val="single"/>
        </w:rPr>
      </w:pPr>
      <w:r>
        <w:rPr>
          <w:b/>
          <w:u w:val="single"/>
        </w:rPr>
        <w:t>GRANTS</w:t>
      </w:r>
    </w:p>
    <w:p w14:paraId="5617FCA2" w14:textId="77777777" w:rsidR="00E47717" w:rsidRDefault="00E47717" w:rsidP="00E47717">
      <w:pPr>
        <w:rPr>
          <w:b/>
          <w:u w:val="single"/>
        </w:rPr>
      </w:pPr>
    </w:p>
    <w:p w14:paraId="7143A410" w14:textId="77777777" w:rsidR="00E47717" w:rsidRPr="00FC6669" w:rsidRDefault="00E47717" w:rsidP="00E47717">
      <w:pPr>
        <w:rPr>
          <w:b/>
        </w:rPr>
      </w:pPr>
      <w:r w:rsidRPr="00FC6669">
        <w:rPr>
          <w:b/>
        </w:rPr>
        <w:t>Loyola University Chicago</w:t>
      </w:r>
    </w:p>
    <w:p w14:paraId="67C6C41E" w14:textId="77777777" w:rsidR="000B44DB" w:rsidRDefault="000B44DB" w:rsidP="00E47717">
      <w:pPr>
        <w:ind w:firstLine="720"/>
        <w:rPr>
          <w:bCs/>
        </w:rPr>
      </w:pPr>
    </w:p>
    <w:p w14:paraId="70195E4E" w14:textId="697C7CA5" w:rsidR="00E47717" w:rsidRPr="00FC6669" w:rsidRDefault="00E47717" w:rsidP="00E47717">
      <w:pPr>
        <w:ind w:firstLine="720"/>
        <w:rPr>
          <w:bCs/>
        </w:rPr>
      </w:pPr>
      <w:r w:rsidRPr="00FC6669">
        <w:rPr>
          <w:bCs/>
        </w:rPr>
        <w:t>Non-Funded Proposals</w:t>
      </w:r>
      <w:r>
        <w:rPr>
          <w:bCs/>
        </w:rPr>
        <w:t>:</w:t>
      </w:r>
    </w:p>
    <w:p w14:paraId="1843C9E1" w14:textId="77777777" w:rsidR="00E47717" w:rsidRDefault="00E47717" w:rsidP="00E47717">
      <w:pPr>
        <w:rPr>
          <w:b/>
          <w:u w:val="single"/>
        </w:rPr>
      </w:pPr>
    </w:p>
    <w:p w14:paraId="7283A4D3" w14:textId="12F51E06" w:rsidR="00684FEE" w:rsidRDefault="00684FEE" w:rsidP="00F61FD5">
      <w:pPr>
        <w:ind w:left="1440"/>
        <w:rPr>
          <w:b/>
        </w:rPr>
      </w:pPr>
      <w:r>
        <w:rPr>
          <w:b/>
        </w:rPr>
        <w:t>Department of Health and Human Services, Health Resources &amp; Service Administration (HRSA-25-076)</w:t>
      </w:r>
    </w:p>
    <w:p w14:paraId="36D6741B" w14:textId="1897CB8A" w:rsidR="00684FEE" w:rsidRPr="00684FEE" w:rsidRDefault="00684FEE" w:rsidP="00F61FD5">
      <w:pPr>
        <w:ind w:left="1440"/>
        <w:rPr>
          <w:bCs/>
        </w:rPr>
      </w:pPr>
      <w:r w:rsidRPr="00684FEE">
        <w:rPr>
          <w:bCs/>
        </w:rPr>
        <w:t xml:space="preserve">Scholarships for Disadvantaged Students to increase diversity in the health professions and in particular </w:t>
      </w:r>
      <w:r>
        <w:rPr>
          <w:bCs/>
        </w:rPr>
        <w:t>s</w:t>
      </w:r>
      <w:r w:rsidRPr="00684FEE">
        <w:rPr>
          <w:bCs/>
        </w:rPr>
        <w:t xml:space="preserve">ocial work. Awards scholarships to students from disadvantaged backgrounds, including racial and ethnic minority groups, who have financial </w:t>
      </w:r>
      <w:proofErr w:type="gramStart"/>
      <w:r w:rsidRPr="00684FEE">
        <w:rPr>
          <w:bCs/>
        </w:rPr>
        <w:t>need</w:t>
      </w:r>
      <w:proofErr w:type="gramEnd"/>
      <w:r w:rsidRPr="00684FEE">
        <w:rPr>
          <w:bCs/>
        </w:rPr>
        <w:t>. ($3,250,000)</w:t>
      </w:r>
    </w:p>
    <w:p w14:paraId="63EEB709" w14:textId="66DA62BD" w:rsidR="00684FEE" w:rsidRPr="00684FEE" w:rsidRDefault="00684FEE" w:rsidP="00F61FD5">
      <w:pPr>
        <w:ind w:left="1440"/>
        <w:rPr>
          <w:b/>
          <w:i/>
          <w:iCs/>
        </w:rPr>
      </w:pPr>
      <w:r w:rsidRPr="00684FEE">
        <w:rPr>
          <w:b/>
          <w:i/>
          <w:iCs/>
        </w:rPr>
        <w:t>Role: Project Evaluator</w:t>
      </w:r>
    </w:p>
    <w:p w14:paraId="31D7F25E" w14:textId="799A36F1" w:rsidR="00684FEE" w:rsidRPr="00684FEE" w:rsidRDefault="00684FEE" w:rsidP="00F61FD5">
      <w:pPr>
        <w:ind w:left="1440"/>
        <w:rPr>
          <w:b/>
          <w:i/>
          <w:iCs/>
        </w:rPr>
      </w:pPr>
      <w:r w:rsidRPr="00684FEE">
        <w:rPr>
          <w:b/>
          <w:i/>
          <w:iCs/>
        </w:rPr>
        <w:t>PIs: Caleb Kim, Jim Marley, Loyola University Chicago</w:t>
      </w:r>
    </w:p>
    <w:p w14:paraId="0DAE9FAC" w14:textId="77777777" w:rsidR="00684FEE" w:rsidRDefault="00684FEE" w:rsidP="00F61FD5">
      <w:pPr>
        <w:ind w:left="1440"/>
        <w:rPr>
          <w:b/>
        </w:rPr>
      </w:pPr>
    </w:p>
    <w:p w14:paraId="3D98F972" w14:textId="3F572837" w:rsidR="00F61FD5" w:rsidRDefault="00F61FD5" w:rsidP="00F61FD5">
      <w:pPr>
        <w:ind w:left="1440"/>
        <w:rPr>
          <w:b/>
        </w:rPr>
      </w:pPr>
      <w:r w:rsidRPr="000B44DB">
        <w:rPr>
          <w:b/>
        </w:rPr>
        <w:t>Lack of Policy to Address Physical and Emotional Sibling Violence: An Understanding of</w:t>
      </w:r>
      <w:r>
        <w:rPr>
          <w:b/>
        </w:rPr>
        <w:t xml:space="preserve"> </w:t>
      </w:r>
      <w:r w:rsidRPr="000B44DB">
        <w:rPr>
          <w:b/>
        </w:rPr>
        <w:t>Expert Perspectives toward Policy Creation</w:t>
      </w:r>
    </w:p>
    <w:p w14:paraId="7B947572" w14:textId="241ECF8A" w:rsidR="00F61FD5" w:rsidRDefault="00F61FD5" w:rsidP="00F61FD5">
      <w:pPr>
        <w:ind w:left="1440"/>
        <w:rPr>
          <w:i/>
        </w:rPr>
      </w:pPr>
      <w:r w:rsidRPr="005C0742">
        <w:rPr>
          <w:i/>
        </w:rPr>
        <w:t>Assessment of expert opinions regarding the lack of policy to address physical and emotional sibling using the Delphi method which incorporates qualitative and quantitative research.</w:t>
      </w:r>
      <w:r>
        <w:rPr>
          <w:i/>
        </w:rPr>
        <w:t xml:space="preserve"> </w:t>
      </w:r>
      <w:r w:rsidRPr="005C0742">
        <w:rPr>
          <w:i/>
        </w:rPr>
        <w:t xml:space="preserve">(Submitted to </w:t>
      </w:r>
      <w:bookmarkStart w:id="17" w:name="_Hlk129161053"/>
      <w:r>
        <w:rPr>
          <w:i/>
        </w:rPr>
        <w:t>Loyola University Chicago, School of Law’s 2022 Rule of Law Institute Call for Proposals</w:t>
      </w:r>
      <w:bookmarkEnd w:id="17"/>
      <w:r w:rsidRPr="005C0742">
        <w:rPr>
          <w:i/>
        </w:rPr>
        <w:t>, $</w:t>
      </w:r>
      <w:r>
        <w:rPr>
          <w:i/>
        </w:rPr>
        <w:t>6,500</w:t>
      </w:r>
      <w:r w:rsidRPr="005C0742">
        <w:rPr>
          <w:i/>
        </w:rPr>
        <w:t>)</w:t>
      </w:r>
    </w:p>
    <w:p w14:paraId="096A8337" w14:textId="655F5A5E" w:rsidR="00F61FD5" w:rsidRDefault="00F61FD5" w:rsidP="00F61FD5">
      <w:pPr>
        <w:ind w:left="1440"/>
        <w:rPr>
          <w:b/>
          <w:i/>
        </w:rPr>
      </w:pPr>
      <w:r w:rsidRPr="004F1C5F">
        <w:rPr>
          <w:b/>
          <w:i/>
        </w:rPr>
        <w:t xml:space="preserve">Role: </w:t>
      </w:r>
      <w:r>
        <w:rPr>
          <w:b/>
          <w:i/>
        </w:rPr>
        <w:t>Co-</w:t>
      </w:r>
      <w:r w:rsidRPr="004F1C5F">
        <w:rPr>
          <w:b/>
          <w:i/>
        </w:rPr>
        <w:t>Principal Investigator</w:t>
      </w:r>
    </w:p>
    <w:p w14:paraId="161AA48A" w14:textId="44CDFE69" w:rsidR="00A97F88" w:rsidRDefault="00A97F88" w:rsidP="00F61FD5">
      <w:pPr>
        <w:ind w:left="1440"/>
        <w:rPr>
          <w:bCs/>
        </w:rPr>
      </w:pPr>
      <w:r>
        <w:rPr>
          <w:b/>
          <w:i/>
        </w:rPr>
        <w:t>Collaborators: Susan Grossman, Loyola University Chicago</w:t>
      </w:r>
    </w:p>
    <w:p w14:paraId="3B0157FB" w14:textId="77777777" w:rsidR="00F61FD5" w:rsidRDefault="00F61FD5" w:rsidP="00335755">
      <w:pPr>
        <w:rPr>
          <w:b/>
        </w:rPr>
      </w:pPr>
    </w:p>
    <w:p w14:paraId="7BA473CF" w14:textId="777ABF14" w:rsidR="00E47717" w:rsidRPr="00F822E3" w:rsidRDefault="00E47717" w:rsidP="00E47717">
      <w:pPr>
        <w:ind w:left="1440"/>
        <w:rPr>
          <w:b/>
        </w:rPr>
      </w:pPr>
      <w:r w:rsidRPr="00F822E3">
        <w:rPr>
          <w:b/>
        </w:rPr>
        <w:t>Psychological and Social Factors Associated with Sibling Violence and Intimate Partner Violence (R03 MH126152-01)</w:t>
      </w:r>
    </w:p>
    <w:p w14:paraId="6EFBB971" w14:textId="10DD7E7A" w:rsidR="00E47717" w:rsidRDefault="00E47717" w:rsidP="00E47717">
      <w:pPr>
        <w:ind w:left="1440"/>
        <w:rPr>
          <w:bCs/>
        </w:rPr>
      </w:pPr>
      <w:r>
        <w:rPr>
          <w:bCs/>
        </w:rPr>
        <w:t xml:space="preserve">Proposed secondary data analysis of </w:t>
      </w:r>
      <w:r w:rsidRPr="00F822E3">
        <w:rPr>
          <w:bCs/>
        </w:rPr>
        <w:t>National Survey of Children Exposed to Violence III to examine the role that sibling violence plays, along with caregiver child maltreatment, domestic violence and community violence, in children’s mental health and symptomatology, contributing to an accumulation of risk model that includes sibling violence and allows for more accurately targeted research and interventions</w:t>
      </w:r>
      <w:r w:rsidR="00FE5876">
        <w:rPr>
          <w:bCs/>
        </w:rPr>
        <w:t xml:space="preserve"> submitted in 2020</w:t>
      </w:r>
      <w:r w:rsidRPr="00F822E3">
        <w:rPr>
          <w:bCs/>
        </w:rPr>
        <w:t>.</w:t>
      </w:r>
      <w:r>
        <w:rPr>
          <w:bCs/>
        </w:rPr>
        <w:t xml:space="preserve"> ($50,000)</w:t>
      </w:r>
    </w:p>
    <w:p w14:paraId="4A061DF5" w14:textId="2DA5D1B8" w:rsidR="00E47717" w:rsidRDefault="00E47717" w:rsidP="00E47717">
      <w:pPr>
        <w:ind w:left="1440"/>
        <w:rPr>
          <w:b/>
          <w:i/>
        </w:rPr>
      </w:pPr>
      <w:r w:rsidRPr="004F1C5F">
        <w:rPr>
          <w:b/>
          <w:i/>
        </w:rPr>
        <w:t xml:space="preserve">Role: </w:t>
      </w:r>
      <w:r>
        <w:rPr>
          <w:b/>
          <w:i/>
        </w:rPr>
        <w:t>Co-</w:t>
      </w:r>
      <w:r w:rsidRPr="004F1C5F">
        <w:rPr>
          <w:b/>
          <w:i/>
        </w:rPr>
        <w:t>Principal Investigator</w:t>
      </w:r>
    </w:p>
    <w:p w14:paraId="4D6B55F0" w14:textId="54B63254" w:rsidR="00A97F88" w:rsidRDefault="00A97F88" w:rsidP="00E47717">
      <w:pPr>
        <w:ind w:left="1440"/>
        <w:rPr>
          <w:bCs/>
        </w:rPr>
      </w:pPr>
      <w:r>
        <w:rPr>
          <w:b/>
          <w:i/>
        </w:rPr>
        <w:lastRenderedPageBreak/>
        <w:t>Collaborators: Susan Grossman, Loyola University Chicago; Johanna Barry, Loyola University Chicago</w:t>
      </w:r>
    </w:p>
    <w:p w14:paraId="67B82E39" w14:textId="77777777" w:rsidR="00E47717" w:rsidRDefault="00E47717" w:rsidP="00E47717">
      <w:pPr>
        <w:pStyle w:val="Default"/>
      </w:pPr>
    </w:p>
    <w:p w14:paraId="1FD221F7" w14:textId="77777777" w:rsidR="00E47717" w:rsidRDefault="00E47717" w:rsidP="00E47717">
      <w:pPr>
        <w:ind w:left="1440"/>
        <w:rPr>
          <w:b/>
        </w:rPr>
      </w:pPr>
      <w:r w:rsidRPr="00675BED">
        <w:rPr>
          <w:b/>
        </w:rPr>
        <w:t>Expert Perspectives on the Lack of Policy to Address Physical and Emotional Sibling Violence</w:t>
      </w:r>
    </w:p>
    <w:p w14:paraId="5B6DD1BA" w14:textId="77777777" w:rsidR="00E47717" w:rsidRPr="005C0742" w:rsidRDefault="00E47717" w:rsidP="00E47717">
      <w:pPr>
        <w:ind w:left="1440"/>
        <w:rPr>
          <w:i/>
        </w:rPr>
      </w:pPr>
      <w:r w:rsidRPr="005C0742">
        <w:rPr>
          <w:i/>
        </w:rPr>
        <w:t xml:space="preserve">Assessment of expert opinions regarding the lack of policy to address physical and emotional sibling using the Delphi method which incorporates qualitative and quantitative research. (Submitted to </w:t>
      </w:r>
      <w:r>
        <w:rPr>
          <w:i/>
        </w:rPr>
        <w:t>Loyola University Chicago’s Summer Research Stipend 2020 Call for Proposals</w:t>
      </w:r>
      <w:r w:rsidRPr="005C0742">
        <w:rPr>
          <w:i/>
        </w:rPr>
        <w:t>, $</w:t>
      </w:r>
      <w:r>
        <w:rPr>
          <w:i/>
        </w:rPr>
        <w:t>7,000</w:t>
      </w:r>
      <w:r w:rsidRPr="005C0742">
        <w:rPr>
          <w:i/>
        </w:rPr>
        <w:t xml:space="preserve">) </w:t>
      </w:r>
    </w:p>
    <w:p w14:paraId="1F13B3F9" w14:textId="6CB5B554" w:rsidR="00E47717" w:rsidRDefault="00E47717" w:rsidP="00E47717">
      <w:pPr>
        <w:ind w:left="1440"/>
        <w:rPr>
          <w:b/>
          <w:i/>
        </w:rPr>
      </w:pPr>
      <w:r w:rsidRPr="004F1C5F">
        <w:rPr>
          <w:b/>
          <w:i/>
        </w:rPr>
        <w:t xml:space="preserve">Role: </w:t>
      </w:r>
      <w:r>
        <w:rPr>
          <w:b/>
          <w:i/>
        </w:rPr>
        <w:t>Co-</w:t>
      </w:r>
      <w:r w:rsidRPr="004F1C5F">
        <w:rPr>
          <w:b/>
          <w:i/>
        </w:rPr>
        <w:t>Principal Investigator</w:t>
      </w:r>
    </w:p>
    <w:p w14:paraId="11FA382D" w14:textId="4B5373FD" w:rsidR="00A97F88" w:rsidRDefault="00A97F88" w:rsidP="00E47717">
      <w:pPr>
        <w:ind w:left="1440"/>
        <w:rPr>
          <w:b/>
          <w:i/>
        </w:rPr>
      </w:pPr>
      <w:r>
        <w:rPr>
          <w:b/>
          <w:i/>
        </w:rPr>
        <w:t>Collaborators: Susan Grossman, Loyola University Chicago</w:t>
      </w:r>
    </w:p>
    <w:p w14:paraId="51EC2468" w14:textId="77777777" w:rsidR="00E47717" w:rsidRDefault="00E47717" w:rsidP="00E47717">
      <w:pPr>
        <w:ind w:left="1440"/>
        <w:rPr>
          <w:b/>
        </w:rPr>
      </w:pPr>
    </w:p>
    <w:p w14:paraId="6B3D9886" w14:textId="77777777" w:rsidR="00E47717" w:rsidRPr="00604647" w:rsidRDefault="00E47717" w:rsidP="00E47717">
      <w:pPr>
        <w:ind w:left="1440"/>
        <w:rPr>
          <w:b/>
        </w:rPr>
      </w:pPr>
      <w:r w:rsidRPr="00604647">
        <w:rPr>
          <w:b/>
        </w:rPr>
        <w:t>Expert Perspectives on the Lack of Policy to Address Physical and Emotional Sibling Violence: A Delphi Method Research Study</w:t>
      </w:r>
    </w:p>
    <w:p w14:paraId="3511385A" w14:textId="77777777" w:rsidR="00E47717" w:rsidRPr="005C0742" w:rsidRDefault="00E47717" w:rsidP="00E47717">
      <w:pPr>
        <w:ind w:left="1440"/>
        <w:rPr>
          <w:i/>
        </w:rPr>
      </w:pPr>
      <w:r w:rsidRPr="005C0742">
        <w:rPr>
          <w:i/>
        </w:rPr>
        <w:t xml:space="preserve">Assessment of expert opinions regarding the lack of policy to address physical and emotional sibling using the Delphi method which incorporates qualitative and quantitative research. (Submitted to </w:t>
      </w:r>
      <w:r>
        <w:rPr>
          <w:i/>
        </w:rPr>
        <w:t>Robert Wood Johnson Foundation, Policies for Action: Policy and Law Research to Build a Culture of Health 2017 Call for Proposals</w:t>
      </w:r>
      <w:r w:rsidRPr="005C0742">
        <w:rPr>
          <w:i/>
        </w:rPr>
        <w:t>, $</w:t>
      </w:r>
      <w:r>
        <w:rPr>
          <w:i/>
        </w:rPr>
        <w:t>18,180</w:t>
      </w:r>
      <w:r w:rsidRPr="005C0742">
        <w:rPr>
          <w:i/>
        </w:rPr>
        <w:t xml:space="preserve">) </w:t>
      </w:r>
    </w:p>
    <w:p w14:paraId="70ABAF48" w14:textId="5B95935D" w:rsidR="00E47717" w:rsidRDefault="00E47717" w:rsidP="00E47717">
      <w:pPr>
        <w:ind w:left="1440"/>
        <w:rPr>
          <w:b/>
          <w:i/>
        </w:rPr>
      </w:pPr>
      <w:r w:rsidRPr="004F1C5F">
        <w:rPr>
          <w:b/>
          <w:i/>
        </w:rPr>
        <w:t xml:space="preserve">Role: </w:t>
      </w:r>
      <w:r>
        <w:rPr>
          <w:b/>
          <w:i/>
        </w:rPr>
        <w:t>Co-</w:t>
      </w:r>
      <w:r w:rsidRPr="004F1C5F">
        <w:rPr>
          <w:b/>
          <w:i/>
        </w:rPr>
        <w:t>Principal Investigator</w:t>
      </w:r>
    </w:p>
    <w:p w14:paraId="14434A8D" w14:textId="33A35C00" w:rsidR="00A97F88" w:rsidRDefault="00A97F88" w:rsidP="00E47717">
      <w:pPr>
        <w:ind w:left="1440"/>
        <w:rPr>
          <w:b/>
          <w:i/>
        </w:rPr>
      </w:pPr>
      <w:r>
        <w:rPr>
          <w:b/>
          <w:i/>
        </w:rPr>
        <w:t>Collaborators: Susan Grossman, Loyola University Chicago</w:t>
      </w:r>
    </w:p>
    <w:p w14:paraId="05704E27" w14:textId="77777777" w:rsidR="00E47717" w:rsidRDefault="00E47717" w:rsidP="00E47717">
      <w:pPr>
        <w:ind w:left="1440"/>
        <w:rPr>
          <w:b/>
          <w:i/>
        </w:rPr>
      </w:pPr>
    </w:p>
    <w:p w14:paraId="4072DE59" w14:textId="77777777" w:rsidR="00E47717" w:rsidRDefault="00E47717" w:rsidP="00E47717">
      <w:pPr>
        <w:pStyle w:val="Body"/>
        <w:spacing w:after="0" w:line="240" w:lineRule="auto"/>
        <w:jc w:val="center"/>
        <w:rPr>
          <w:rFonts w:ascii="Times New Roman" w:hAnsi="Times New Roman"/>
          <w:b/>
          <w:bCs/>
          <w:sz w:val="24"/>
          <w:szCs w:val="24"/>
        </w:rPr>
      </w:pPr>
      <w:r>
        <w:rPr>
          <w:rFonts w:ascii="Times New Roman" w:hAnsi="Times New Roman"/>
          <w:b/>
          <w:bCs/>
          <w:sz w:val="24"/>
          <w:szCs w:val="24"/>
        </w:rPr>
        <w:t xml:space="preserve">The Lack of Policy to Address Physical and Emotional Sibling Violence: </w:t>
      </w:r>
    </w:p>
    <w:p w14:paraId="11C8CE4F" w14:textId="77777777" w:rsidR="00E47717" w:rsidRDefault="00E47717" w:rsidP="00E47717">
      <w:pPr>
        <w:ind w:left="1440"/>
        <w:rPr>
          <w:i/>
        </w:rPr>
      </w:pPr>
      <w:r>
        <w:rPr>
          <w:b/>
          <w:bCs/>
        </w:rPr>
        <w:t>Using the Delphi Method to Understand Expert Perspectives</w:t>
      </w:r>
      <w:r w:rsidRPr="005C0742">
        <w:rPr>
          <w:i/>
        </w:rPr>
        <w:t xml:space="preserve"> </w:t>
      </w:r>
    </w:p>
    <w:p w14:paraId="5F9F553C" w14:textId="77777777" w:rsidR="00E47717" w:rsidRPr="005C0742" w:rsidRDefault="00E47717" w:rsidP="00E47717">
      <w:pPr>
        <w:ind w:left="1440"/>
        <w:rPr>
          <w:i/>
        </w:rPr>
      </w:pPr>
      <w:r w:rsidRPr="005C0742">
        <w:rPr>
          <w:i/>
        </w:rPr>
        <w:t xml:space="preserve">Assessment of expert opinions regarding the lack of policy to address physical and emotional sibling using the Delphi method which incorporates qualitative and quantitative research. (Submitted to </w:t>
      </w:r>
      <w:r>
        <w:rPr>
          <w:i/>
        </w:rPr>
        <w:t>Loyola University Chicago’s Center for the Human Rights of Children 2016-2017 Call for Proposals</w:t>
      </w:r>
      <w:r w:rsidRPr="005C0742">
        <w:rPr>
          <w:i/>
        </w:rPr>
        <w:t>, $</w:t>
      </w:r>
      <w:r>
        <w:rPr>
          <w:i/>
        </w:rPr>
        <w:t>5,000</w:t>
      </w:r>
      <w:r w:rsidRPr="005C0742">
        <w:rPr>
          <w:i/>
        </w:rPr>
        <w:t xml:space="preserve">) </w:t>
      </w:r>
    </w:p>
    <w:p w14:paraId="7E95C2E6" w14:textId="1D0D2C4A" w:rsidR="00E47717" w:rsidRDefault="00E47717" w:rsidP="00E47717">
      <w:pPr>
        <w:ind w:left="1440"/>
        <w:rPr>
          <w:b/>
          <w:i/>
        </w:rPr>
      </w:pPr>
      <w:r w:rsidRPr="004F1C5F">
        <w:rPr>
          <w:b/>
          <w:i/>
        </w:rPr>
        <w:t xml:space="preserve">Role: </w:t>
      </w:r>
      <w:r>
        <w:rPr>
          <w:b/>
          <w:i/>
        </w:rPr>
        <w:t>Co-</w:t>
      </w:r>
      <w:r w:rsidRPr="004F1C5F">
        <w:rPr>
          <w:b/>
          <w:i/>
        </w:rPr>
        <w:t>Principal Investigator</w:t>
      </w:r>
    </w:p>
    <w:p w14:paraId="1D68E6E1" w14:textId="0DF1C9F4" w:rsidR="00A97F88" w:rsidRPr="004F1C5F" w:rsidRDefault="00A97F88" w:rsidP="00E47717">
      <w:pPr>
        <w:ind w:left="1440"/>
        <w:rPr>
          <w:b/>
          <w:i/>
        </w:rPr>
      </w:pPr>
      <w:r>
        <w:rPr>
          <w:b/>
          <w:i/>
        </w:rPr>
        <w:t>Collaborators: Susan Grossman, Loyola University Chicago</w:t>
      </w:r>
    </w:p>
    <w:p w14:paraId="5262E52B" w14:textId="77777777" w:rsidR="00E47717" w:rsidRDefault="00E47717" w:rsidP="00E47717">
      <w:pPr>
        <w:rPr>
          <w:b/>
          <w:u w:val="single"/>
        </w:rPr>
      </w:pPr>
    </w:p>
    <w:p w14:paraId="36FE86F3" w14:textId="73C2AB0C" w:rsidR="00E47717" w:rsidRDefault="00E47717" w:rsidP="00E47717">
      <w:pPr>
        <w:rPr>
          <w:b/>
          <w:u w:val="single"/>
        </w:rPr>
      </w:pPr>
    </w:p>
    <w:p w14:paraId="0E28D3AA" w14:textId="4FD25FBA" w:rsidR="00C70289" w:rsidRPr="006B4AC4" w:rsidRDefault="00C70289" w:rsidP="00E47717">
      <w:pPr>
        <w:rPr>
          <w:b/>
        </w:rPr>
      </w:pPr>
      <w:r w:rsidRPr="006B4AC4">
        <w:rPr>
          <w:b/>
        </w:rPr>
        <w:t>Virginia Commonwealth University</w:t>
      </w:r>
    </w:p>
    <w:p w14:paraId="5090DDD0" w14:textId="38E05F90" w:rsidR="00C70289" w:rsidRDefault="00C70289" w:rsidP="00E47717">
      <w:pPr>
        <w:rPr>
          <w:b/>
          <w:u w:val="single"/>
        </w:rPr>
      </w:pPr>
    </w:p>
    <w:p w14:paraId="0D7D377E" w14:textId="77777777" w:rsidR="00C70289" w:rsidRPr="002E5353" w:rsidRDefault="00C70289" w:rsidP="00C70289">
      <w:pPr>
        <w:ind w:firstLine="720"/>
      </w:pPr>
      <w:r>
        <w:t>Funded Research Projects:</w:t>
      </w:r>
    </w:p>
    <w:p w14:paraId="17C692F3" w14:textId="77777777" w:rsidR="00C70289" w:rsidRDefault="00C70289" w:rsidP="00C70289">
      <w:pPr>
        <w:rPr>
          <w:b/>
        </w:rPr>
      </w:pPr>
    </w:p>
    <w:p w14:paraId="38003444" w14:textId="77777777" w:rsidR="00C70289" w:rsidRPr="006B052E" w:rsidRDefault="00C70289" w:rsidP="00C70289">
      <w:pPr>
        <w:ind w:firstLine="720"/>
        <w:rPr>
          <w:b/>
        </w:rPr>
      </w:pPr>
      <w:r>
        <w:tab/>
      </w:r>
      <w:r w:rsidRPr="006B052E">
        <w:rPr>
          <w:b/>
        </w:rPr>
        <w:t xml:space="preserve">Parental Perceptions and Experiences of Physical and Emotional Violence between </w:t>
      </w:r>
      <w:r w:rsidRPr="006B052E">
        <w:rPr>
          <w:b/>
        </w:rPr>
        <w:tab/>
      </w:r>
      <w:r w:rsidRPr="006B052E">
        <w:rPr>
          <w:b/>
        </w:rPr>
        <w:tab/>
      </w:r>
      <w:r>
        <w:rPr>
          <w:b/>
        </w:rPr>
        <w:tab/>
      </w:r>
      <w:r w:rsidRPr="006B052E">
        <w:rPr>
          <w:b/>
        </w:rPr>
        <w:t xml:space="preserve">Siblings: A Mixed-Methods, Comparative Case Study ($1000; March 2011-May </w:t>
      </w:r>
      <w:r w:rsidRPr="006B052E">
        <w:rPr>
          <w:b/>
        </w:rPr>
        <w:tab/>
      </w:r>
      <w:r w:rsidRPr="006B052E">
        <w:rPr>
          <w:b/>
        </w:rPr>
        <w:tab/>
      </w:r>
      <w:r>
        <w:rPr>
          <w:b/>
        </w:rPr>
        <w:tab/>
      </w:r>
      <w:r w:rsidRPr="006B052E">
        <w:rPr>
          <w:b/>
        </w:rPr>
        <w:t>2014)</w:t>
      </w:r>
    </w:p>
    <w:p w14:paraId="7AE1F32F" w14:textId="77777777" w:rsidR="00C70289" w:rsidRDefault="00C70289" w:rsidP="00C70289">
      <w:pPr>
        <w:ind w:firstLine="720"/>
        <w:rPr>
          <w:i/>
        </w:rPr>
      </w:pPr>
      <w:r>
        <w:tab/>
      </w:r>
      <w:r w:rsidRPr="00624BE6">
        <w:rPr>
          <w:i/>
        </w:rPr>
        <w:t xml:space="preserve">Funding by the Hans Falck Dissertation Scholarship Award at Virginia </w:t>
      </w:r>
      <w:r w:rsidRPr="00624BE6">
        <w:rPr>
          <w:i/>
        </w:rPr>
        <w:tab/>
      </w:r>
      <w:r w:rsidRPr="00624BE6">
        <w:rPr>
          <w:i/>
        </w:rPr>
        <w:tab/>
      </w:r>
      <w:r w:rsidRPr="00624BE6">
        <w:rPr>
          <w:i/>
        </w:rPr>
        <w:tab/>
      </w:r>
      <w:r w:rsidRPr="00624BE6">
        <w:rPr>
          <w:i/>
        </w:rPr>
        <w:tab/>
      </w:r>
      <w:r>
        <w:rPr>
          <w:i/>
        </w:rPr>
        <w:tab/>
      </w:r>
      <w:r w:rsidRPr="00624BE6">
        <w:rPr>
          <w:i/>
        </w:rPr>
        <w:t xml:space="preserve">Commonwealth University. Research study to examine perceptions and </w:t>
      </w:r>
      <w:r w:rsidRPr="00624BE6">
        <w:rPr>
          <w:i/>
        </w:rPr>
        <w:tab/>
      </w:r>
      <w:r w:rsidRPr="00624BE6">
        <w:rPr>
          <w:i/>
        </w:rPr>
        <w:tab/>
      </w:r>
      <w:r w:rsidRPr="00624BE6">
        <w:rPr>
          <w:i/>
        </w:rPr>
        <w:tab/>
      </w:r>
      <w:r>
        <w:rPr>
          <w:i/>
        </w:rPr>
        <w:tab/>
      </w:r>
      <w:r>
        <w:rPr>
          <w:i/>
        </w:rPr>
        <w:tab/>
      </w:r>
      <w:r w:rsidRPr="00624BE6">
        <w:rPr>
          <w:i/>
        </w:rPr>
        <w:t xml:space="preserve">experiences of sibling violence of parents from different family configurations. </w:t>
      </w:r>
    </w:p>
    <w:p w14:paraId="493B5426" w14:textId="77777777" w:rsidR="00C70289" w:rsidRPr="00CE5E9E" w:rsidRDefault="00C70289" w:rsidP="00C70289">
      <w:pPr>
        <w:ind w:firstLine="720"/>
        <w:rPr>
          <w:b/>
          <w:i/>
        </w:rPr>
      </w:pPr>
      <w:r>
        <w:rPr>
          <w:i/>
        </w:rPr>
        <w:tab/>
      </w:r>
      <w:r w:rsidRPr="00CE5E9E">
        <w:rPr>
          <w:b/>
          <w:i/>
        </w:rPr>
        <w:t>Role: Pri</w:t>
      </w:r>
      <w:r>
        <w:rPr>
          <w:b/>
          <w:i/>
        </w:rPr>
        <w:t>ncipal</w:t>
      </w:r>
      <w:r w:rsidRPr="00CE5E9E">
        <w:rPr>
          <w:b/>
          <w:i/>
        </w:rPr>
        <w:t xml:space="preserve"> Investigator</w:t>
      </w:r>
    </w:p>
    <w:p w14:paraId="04181C3C" w14:textId="77777777" w:rsidR="00C70289" w:rsidRDefault="00C70289" w:rsidP="00C70289">
      <w:pPr>
        <w:ind w:firstLine="720"/>
      </w:pPr>
    </w:p>
    <w:p w14:paraId="2BFFE8E3" w14:textId="77777777" w:rsidR="00C70289" w:rsidRPr="006B052E" w:rsidRDefault="00C70289" w:rsidP="00C70289">
      <w:pPr>
        <w:ind w:firstLine="720"/>
        <w:rPr>
          <w:b/>
        </w:rPr>
      </w:pPr>
      <w:r>
        <w:tab/>
      </w:r>
      <w:r w:rsidRPr="006B052E">
        <w:rPr>
          <w:b/>
        </w:rPr>
        <w:t>Parental Perceptions of Sibling Violence ($890; August 2009- May 2014)</w:t>
      </w:r>
    </w:p>
    <w:p w14:paraId="1396240F" w14:textId="77777777" w:rsidR="00C70289" w:rsidRDefault="00C70289" w:rsidP="00C70289">
      <w:pPr>
        <w:ind w:left="1440"/>
        <w:rPr>
          <w:i/>
        </w:rPr>
      </w:pPr>
      <w:r w:rsidRPr="002E5353">
        <w:rPr>
          <w:i/>
        </w:rPr>
        <w:t>Funded by the Community Service Associates Program at Virginia Commonwealth University. Working with Stop Child Abuse Now (SCAN) of Richmond to assess parental experiences with sibling violence and how that has impacted parenting.</w:t>
      </w:r>
    </w:p>
    <w:p w14:paraId="01F213E4" w14:textId="0AC17641" w:rsidR="00C70289" w:rsidRDefault="00C70289" w:rsidP="00C70289">
      <w:pPr>
        <w:ind w:left="1440"/>
        <w:rPr>
          <w:i/>
        </w:rPr>
      </w:pPr>
      <w:r w:rsidRPr="00CE5E9E">
        <w:rPr>
          <w:b/>
          <w:i/>
        </w:rPr>
        <w:t>Role: Co-Investigato</w:t>
      </w:r>
      <w:r w:rsidRPr="006B4AC4">
        <w:rPr>
          <w:b/>
          <w:bCs/>
          <w:i/>
        </w:rPr>
        <w:t>r</w:t>
      </w:r>
      <w:r w:rsidRPr="002E5353">
        <w:rPr>
          <w:i/>
        </w:rPr>
        <w:t xml:space="preserve"> </w:t>
      </w:r>
    </w:p>
    <w:p w14:paraId="3AE25143" w14:textId="6D8EC03C" w:rsidR="006B4AC4" w:rsidRPr="006B4AC4" w:rsidRDefault="006B4AC4" w:rsidP="00C70289">
      <w:pPr>
        <w:ind w:left="1440"/>
        <w:rPr>
          <w:b/>
          <w:bCs/>
          <w:i/>
        </w:rPr>
      </w:pPr>
      <w:r w:rsidRPr="006B4AC4">
        <w:rPr>
          <w:b/>
          <w:bCs/>
          <w:i/>
        </w:rPr>
        <w:t>Collaborators: Jennifer Shadik, Virginia Commonwealth University</w:t>
      </w:r>
    </w:p>
    <w:p w14:paraId="3EF1CD66" w14:textId="77777777" w:rsidR="00C70289" w:rsidRDefault="00C70289" w:rsidP="00C70289"/>
    <w:p w14:paraId="0D9F71E0" w14:textId="77777777" w:rsidR="00C70289" w:rsidRDefault="00C70289" w:rsidP="00E47717">
      <w:pPr>
        <w:rPr>
          <w:b/>
          <w:u w:val="single"/>
        </w:rPr>
      </w:pPr>
    </w:p>
    <w:p w14:paraId="5D8BFA6F" w14:textId="77777777" w:rsidR="00E47717" w:rsidRPr="00A16C78" w:rsidRDefault="00E47717" w:rsidP="00E47717">
      <w:pPr>
        <w:rPr>
          <w:b/>
          <w:u w:val="single"/>
        </w:rPr>
      </w:pPr>
      <w:r w:rsidRPr="00A16C78">
        <w:rPr>
          <w:b/>
          <w:u w:val="single"/>
        </w:rPr>
        <w:t>RESEARCH/EVALUATION EXPERIENCE</w:t>
      </w:r>
    </w:p>
    <w:p w14:paraId="5E134C37" w14:textId="77777777" w:rsidR="00E47717" w:rsidRDefault="00E47717" w:rsidP="00E47717">
      <w:pPr>
        <w:rPr>
          <w:b/>
        </w:rPr>
      </w:pPr>
    </w:p>
    <w:p w14:paraId="255FB64B" w14:textId="77777777" w:rsidR="00E47717" w:rsidRDefault="00E47717" w:rsidP="00E47717">
      <w:pPr>
        <w:rPr>
          <w:b/>
        </w:rPr>
      </w:pPr>
      <w:r>
        <w:rPr>
          <w:b/>
        </w:rPr>
        <w:t>Loyola University Chicago</w:t>
      </w:r>
    </w:p>
    <w:p w14:paraId="63E12CB1" w14:textId="77777777" w:rsidR="00E47717" w:rsidRDefault="00E47717" w:rsidP="00E47717">
      <w:pPr>
        <w:rPr>
          <w:b/>
        </w:rPr>
      </w:pPr>
    </w:p>
    <w:p w14:paraId="68464363" w14:textId="32BF5F76" w:rsidR="00DE5935" w:rsidRDefault="00DE5935" w:rsidP="00DE5935">
      <w:pPr>
        <w:ind w:left="1440"/>
        <w:rPr>
          <w:b/>
        </w:rPr>
      </w:pPr>
      <w:r>
        <w:rPr>
          <w:b/>
        </w:rPr>
        <w:t xml:space="preserve">Sibling Violence and Peer Victimization in </w:t>
      </w:r>
      <w:proofErr w:type="gramStart"/>
      <w:r>
        <w:rPr>
          <w:b/>
        </w:rPr>
        <w:t>the Literature</w:t>
      </w:r>
      <w:proofErr w:type="gramEnd"/>
      <w:r>
        <w:rPr>
          <w:b/>
        </w:rPr>
        <w:t>: A Systematic Review (January 2022-present)</w:t>
      </w:r>
    </w:p>
    <w:p w14:paraId="6A942DB0" w14:textId="77777777" w:rsidR="00DE5935" w:rsidRPr="00161163" w:rsidRDefault="00DE5935" w:rsidP="00DE5935">
      <w:pPr>
        <w:ind w:left="1440"/>
        <w:rPr>
          <w:i/>
          <w:iCs/>
        </w:rPr>
      </w:pPr>
      <w:r w:rsidRPr="00161163">
        <w:rPr>
          <w:i/>
          <w:iCs/>
        </w:rPr>
        <w:t xml:space="preserve">A systematic review of research and literature including both sibling violence and peer victimization to better understand how these variables have been combined and separated. </w:t>
      </w:r>
    </w:p>
    <w:p w14:paraId="51A9BB63" w14:textId="77777777" w:rsidR="00DE5935" w:rsidRDefault="00DE5935" w:rsidP="00DE5935">
      <w:pPr>
        <w:ind w:left="1440"/>
        <w:rPr>
          <w:b/>
          <w:i/>
        </w:rPr>
      </w:pPr>
      <w:r w:rsidRPr="005C0742">
        <w:rPr>
          <w:b/>
          <w:i/>
        </w:rPr>
        <w:t>Role: Principal Investigator</w:t>
      </w:r>
    </w:p>
    <w:p w14:paraId="2F82ACE8" w14:textId="7786A7DE" w:rsidR="00DE5935" w:rsidRPr="00BD5035" w:rsidRDefault="00DE5935" w:rsidP="00E47717">
      <w:pPr>
        <w:rPr>
          <w:b/>
        </w:rPr>
      </w:pPr>
    </w:p>
    <w:p w14:paraId="78E2DB2B" w14:textId="21E0FB13" w:rsidR="00E47717" w:rsidRDefault="00DE5935" w:rsidP="00E47717">
      <w:pPr>
        <w:ind w:left="1440"/>
        <w:rPr>
          <w:b/>
          <w:bCs/>
          <w:color w:val="000000"/>
        </w:rPr>
      </w:pPr>
      <w:r>
        <w:rPr>
          <w:b/>
          <w:bCs/>
          <w:color w:val="000000"/>
        </w:rPr>
        <w:t>Child Welfare Workers Satisfaction and Wellbeing during the COVID-19 Pandemic (November 2021-October 2022)</w:t>
      </w:r>
    </w:p>
    <w:p w14:paraId="4F0CDB99" w14:textId="1235A7F6" w:rsidR="00DE5935" w:rsidRPr="00161163" w:rsidRDefault="00161163" w:rsidP="00161163">
      <w:pPr>
        <w:autoSpaceDE w:val="0"/>
        <w:autoSpaceDN w:val="0"/>
        <w:adjustRightInd w:val="0"/>
        <w:ind w:left="1440"/>
        <w:rPr>
          <w:i/>
          <w:iCs/>
        </w:rPr>
      </w:pPr>
      <w:r w:rsidRPr="00161163">
        <w:rPr>
          <w:i/>
          <w:iCs/>
        </w:rPr>
        <w:t>A mixed-methods research study sought to understand CPS staff satisfaction, variables impacting satisfaction, and challenges that increased since the pandemic began for child welfare workers in Ohio.</w:t>
      </w:r>
    </w:p>
    <w:p w14:paraId="2F793CBE" w14:textId="48BE4640" w:rsidR="00161163" w:rsidRDefault="00161163" w:rsidP="00161163">
      <w:pPr>
        <w:autoSpaceDE w:val="0"/>
        <w:autoSpaceDN w:val="0"/>
        <w:adjustRightInd w:val="0"/>
        <w:ind w:left="1440"/>
        <w:rPr>
          <w:b/>
          <w:bCs/>
          <w:i/>
          <w:iCs/>
        </w:rPr>
      </w:pPr>
      <w:r w:rsidRPr="00161163">
        <w:rPr>
          <w:b/>
          <w:bCs/>
          <w:i/>
          <w:iCs/>
        </w:rPr>
        <w:t xml:space="preserve">Role: </w:t>
      </w:r>
      <w:r>
        <w:rPr>
          <w:b/>
          <w:bCs/>
          <w:i/>
          <w:iCs/>
        </w:rPr>
        <w:t xml:space="preserve">Investigator, </w:t>
      </w:r>
      <w:r w:rsidRPr="00161163">
        <w:rPr>
          <w:b/>
          <w:bCs/>
          <w:i/>
          <w:iCs/>
        </w:rPr>
        <w:t>Data Analyst</w:t>
      </w:r>
    </w:p>
    <w:p w14:paraId="4699DF63" w14:textId="2056B8D9" w:rsidR="00A97F88" w:rsidRPr="00161163" w:rsidRDefault="00A97F88" w:rsidP="00161163">
      <w:pPr>
        <w:autoSpaceDE w:val="0"/>
        <w:autoSpaceDN w:val="0"/>
        <w:adjustRightInd w:val="0"/>
        <w:ind w:left="1440"/>
        <w:rPr>
          <w:b/>
          <w:bCs/>
          <w:i/>
          <w:iCs/>
        </w:rPr>
      </w:pPr>
      <w:r>
        <w:rPr>
          <w:b/>
          <w:bCs/>
          <w:i/>
          <w:iCs/>
        </w:rPr>
        <w:t>Collaborators: Jennifer Shadik, Ohio University</w:t>
      </w:r>
    </w:p>
    <w:p w14:paraId="31FF022C" w14:textId="44376D35" w:rsidR="00E47717" w:rsidRDefault="00E47717" w:rsidP="00E47717">
      <w:pPr>
        <w:ind w:left="1440"/>
        <w:rPr>
          <w:b/>
        </w:rPr>
      </w:pPr>
    </w:p>
    <w:p w14:paraId="23E9916A" w14:textId="77777777" w:rsidR="001E1EC4" w:rsidRDefault="001E1EC4" w:rsidP="001E1EC4">
      <w:pPr>
        <w:ind w:left="1440"/>
        <w:rPr>
          <w:b/>
        </w:rPr>
      </w:pPr>
      <w:r>
        <w:rPr>
          <w:b/>
        </w:rPr>
        <w:t>Community Immersion Program at Loyola University Chicago Evaluation (August 2021-present)</w:t>
      </w:r>
    </w:p>
    <w:p w14:paraId="527C53B1" w14:textId="77777777" w:rsidR="001E1EC4" w:rsidRPr="00161163" w:rsidRDefault="001E1EC4" w:rsidP="001E1EC4">
      <w:pPr>
        <w:ind w:left="1440"/>
        <w:rPr>
          <w:bCs/>
          <w:i/>
          <w:iCs/>
        </w:rPr>
      </w:pPr>
      <w:r w:rsidRPr="00161163">
        <w:rPr>
          <w:bCs/>
          <w:i/>
          <w:iCs/>
        </w:rPr>
        <w:t xml:space="preserve">Evaluation of the community immersion program within the School of Social Work at Loyola University Chicago. Evaluation included quantitative and qualitative investigative methods assessing students, group leaders, and community members’ experiences of </w:t>
      </w:r>
      <w:proofErr w:type="gramStart"/>
      <w:r w:rsidRPr="00161163">
        <w:rPr>
          <w:bCs/>
          <w:i/>
          <w:iCs/>
        </w:rPr>
        <w:t>the programming</w:t>
      </w:r>
      <w:proofErr w:type="gramEnd"/>
      <w:r w:rsidRPr="00161163">
        <w:rPr>
          <w:bCs/>
          <w:i/>
          <w:iCs/>
        </w:rPr>
        <w:t xml:space="preserve">. </w:t>
      </w:r>
    </w:p>
    <w:p w14:paraId="06A39262" w14:textId="0FDD5422" w:rsidR="001E1EC4" w:rsidRDefault="001E1EC4" w:rsidP="001E1EC4">
      <w:pPr>
        <w:ind w:left="1440"/>
        <w:rPr>
          <w:b/>
          <w:bCs/>
          <w:i/>
          <w:iCs/>
        </w:rPr>
      </w:pPr>
      <w:r w:rsidRPr="00161163">
        <w:rPr>
          <w:b/>
          <w:i/>
          <w:iCs/>
        </w:rPr>
        <w:t xml:space="preserve">Role: </w:t>
      </w:r>
      <w:r w:rsidR="00A97F88">
        <w:rPr>
          <w:b/>
          <w:i/>
          <w:iCs/>
        </w:rPr>
        <w:t xml:space="preserve">Co-Principal </w:t>
      </w:r>
      <w:r w:rsidRPr="00161163">
        <w:rPr>
          <w:b/>
          <w:bCs/>
          <w:i/>
          <w:iCs/>
        </w:rPr>
        <w:t>Investigator, Data Analyst</w:t>
      </w:r>
    </w:p>
    <w:p w14:paraId="38F1628F" w14:textId="385C61E8" w:rsidR="00A97F88" w:rsidRDefault="00A97F88" w:rsidP="001E1EC4">
      <w:pPr>
        <w:ind w:left="1440"/>
        <w:rPr>
          <w:b/>
          <w:bCs/>
          <w:i/>
          <w:iCs/>
        </w:rPr>
      </w:pPr>
      <w:r>
        <w:rPr>
          <w:b/>
          <w:i/>
        </w:rPr>
        <w:t>Collaborators: Michael Dentato, Marquitta Dorsey, Michael Kelly, Julia Pryce, Loyola University Chicago</w:t>
      </w:r>
    </w:p>
    <w:p w14:paraId="0FF35097" w14:textId="0467750B" w:rsidR="001E1EC4" w:rsidRDefault="001E1EC4" w:rsidP="001E1EC4">
      <w:pPr>
        <w:ind w:left="1440"/>
        <w:rPr>
          <w:b/>
          <w:bCs/>
          <w:i/>
          <w:iCs/>
        </w:rPr>
      </w:pPr>
    </w:p>
    <w:p w14:paraId="1001E5B7" w14:textId="77A221B4" w:rsidR="001E1EC4" w:rsidRPr="009D31A1" w:rsidRDefault="001E1EC4" w:rsidP="001E1EC4">
      <w:pPr>
        <w:ind w:left="1440"/>
        <w:rPr>
          <w:b/>
          <w:bCs/>
        </w:rPr>
      </w:pPr>
      <w:r w:rsidRPr="009D31A1">
        <w:rPr>
          <w:b/>
          <w:bCs/>
        </w:rPr>
        <w:t>Pilot Study of B.R.A.K.E intervention (August 2021-present)</w:t>
      </w:r>
    </w:p>
    <w:p w14:paraId="7DF3064C" w14:textId="5D2514E8" w:rsidR="001E1EC4" w:rsidRPr="009D31A1" w:rsidRDefault="001E1EC4" w:rsidP="001E1EC4">
      <w:pPr>
        <w:ind w:left="1440"/>
        <w:rPr>
          <w:bCs/>
          <w:i/>
          <w:iCs/>
          <w:color w:val="000000" w:themeColor="text1"/>
        </w:rPr>
      </w:pPr>
      <w:r w:rsidRPr="009D31A1">
        <w:rPr>
          <w:bCs/>
          <w:i/>
          <w:iCs/>
          <w:color w:val="000000" w:themeColor="text1"/>
        </w:rPr>
        <w:t xml:space="preserve">Pilot study utilizing </w:t>
      </w:r>
      <w:r w:rsidR="009D31A1" w:rsidRPr="009D31A1">
        <w:rPr>
          <w:bCs/>
          <w:i/>
          <w:iCs/>
          <w:color w:val="000000" w:themeColor="text1"/>
        </w:rPr>
        <w:t xml:space="preserve">survey methods to obtain a sample from </w:t>
      </w:r>
      <w:r w:rsidRPr="009D31A1">
        <w:rPr>
          <w:bCs/>
          <w:i/>
          <w:iCs/>
          <w:color w:val="000000" w:themeColor="text1"/>
        </w:rPr>
        <w:t xml:space="preserve">Reddit on the effectiveness of the BRAKE intervention. A cross-sectional online survey utilizing the Reddit platform </w:t>
      </w:r>
      <w:r w:rsidR="009D31A1" w:rsidRPr="009D31A1">
        <w:rPr>
          <w:bCs/>
          <w:i/>
          <w:iCs/>
          <w:color w:val="000000" w:themeColor="text1"/>
        </w:rPr>
        <w:t>was</w:t>
      </w:r>
      <w:r w:rsidRPr="009D31A1">
        <w:rPr>
          <w:bCs/>
          <w:i/>
          <w:iCs/>
          <w:color w:val="000000" w:themeColor="text1"/>
        </w:rPr>
        <w:t xml:space="preserve"> conducted to seek feedback on the intervention from participants.</w:t>
      </w:r>
    </w:p>
    <w:p w14:paraId="729FF260" w14:textId="4B24C6D0" w:rsidR="009D31A1" w:rsidRDefault="009D31A1" w:rsidP="001E1EC4">
      <w:pPr>
        <w:ind w:left="1440"/>
        <w:rPr>
          <w:b/>
          <w:i/>
          <w:iCs/>
          <w:color w:val="000000" w:themeColor="text1"/>
        </w:rPr>
      </w:pPr>
      <w:r w:rsidRPr="009D31A1">
        <w:rPr>
          <w:b/>
          <w:i/>
          <w:iCs/>
          <w:color w:val="000000" w:themeColor="text1"/>
        </w:rPr>
        <w:t>Role: Co-Principal Investigator</w:t>
      </w:r>
    </w:p>
    <w:p w14:paraId="5CEC08FB" w14:textId="37B17AE3" w:rsidR="00A97F88" w:rsidRPr="009D31A1" w:rsidRDefault="00A97F88" w:rsidP="001E1EC4">
      <w:pPr>
        <w:ind w:left="1440"/>
        <w:rPr>
          <w:b/>
          <w:i/>
          <w:iCs/>
        </w:rPr>
      </w:pPr>
      <w:r>
        <w:rPr>
          <w:b/>
          <w:i/>
        </w:rPr>
        <w:t>Collaborators: Abha Rai, Loyola University Chicago</w:t>
      </w:r>
    </w:p>
    <w:p w14:paraId="6C1D47BD" w14:textId="77777777" w:rsidR="001E1EC4" w:rsidRDefault="001E1EC4" w:rsidP="00E47717">
      <w:pPr>
        <w:ind w:left="1440"/>
        <w:rPr>
          <w:b/>
        </w:rPr>
      </w:pPr>
    </w:p>
    <w:p w14:paraId="1D655A21" w14:textId="4C336E5A" w:rsidR="00161163" w:rsidRDefault="00161163" w:rsidP="00E47717">
      <w:pPr>
        <w:ind w:left="1440"/>
        <w:rPr>
          <w:b/>
        </w:rPr>
      </w:pPr>
      <w:r>
        <w:rPr>
          <w:b/>
        </w:rPr>
        <w:t>South Asian Immigrant Reddit Study (July 2021-present)</w:t>
      </w:r>
    </w:p>
    <w:p w14:paraId="165849D6" w14:textId="641803A4" w:rsidR="00161163" w:rsidRPr="00161163" w:rsidRDefault="00161163" w:rsidP="00E47717">
      <w:pPr>
        <w:ind w:left="1440"/>
        <w:rPr>
          <w:bCs/>
          <w:i/>
          <w:iCs/>
        </w:rPr>
      </w:pPr>
      <w:r w:rsidRPr="00161163">
        <w:rPr>
          <w:bCs/>
          <w:i/>
          <w:iCs/>
        </w:rPr>
        <w:t xml:space="preserve">Survey of South Asian Immigrants using the Reddit platform to better understand experiences with adverse childhood experiences, physical and emotional sibling violence, intimate partner violence, and in-law abuse. </w:t>
      </w:r>
    </w:p>
    <w:p w14:paraId="3B72A129" w14:textId="77777777" w:rsidR="00A97F88" w:rsidRDefault="00161163" w:rsidP="00161163">
      <w:pPr>
        <w:ind w:left="1440"/>
      </w:pPr>
      <w:r w:rsidRPr="005C0742">
        <w:rPr>
          <w:b/>
          <w:i/>
        </w:rPr>
        <w:t>Role: Co-Principal Investigator</w:t>
      </w:r>
      <w:r>
        <w:t xml:space="preserve"> </w:t>
      </w:r>
    </w:p>
    <w:p w14:paraId="379D7D9C" w14:textId="77777777" w:rsidR="00A97F88" w:rsidRPr="009D31A1" w:rsidRDefault="00A97F88" w:rsidP="00A97F88">
      <w:pPr>
        <w:ind w:left="1440"/>
        <w:rPr>
          <w:b/>
          <w:i/>
          <w:iCs/>
        </w:rPr>
      </w:pPr>
      <w:r>
        <w:rPr>
          <w:b/>
          <w:i/>
        </w:rPr>
        <w:t>Collaborators: Abha Rai, Loyola University Chicago</w:t>
      </w:r>
    </w:p>
    <w:p w14:paraId="5F3F8E9F" w14:textId="244F50DD" w:rsidR="00161163" w:rsidRDefault="00161163" w:rsidP="00E47717">
      <w:pPr>
        <w:ind w:left="1440"/>
        <w:rPr>
          <w:b/>
          <w:bCs/>
          <w:i/>
          <w:iCs/>
        </w:rPr>
      </w:pPr>
    </w:p>
    <w:p w14:paraId="11DE05BB" w14:textId="19009ACF" w:rsidR="00161163" w:rsidRPr="00CF6CE7" w:rsidRDefault="00161163" w:rsidP="00E47717">
      <w:pPr>
        <w:ind w:left="1440"/>
        <w:rPr>
          <w:b/>
          <w:bCs/>
        </w:rPr>
      </w:pPr>
      <w:r w:rsidRPr="00CF6CE7">
        <w:rPr>
          <w:b/>
          <w:bCs/>
        </w:rPr>
        <w:t>Feminist Pedagogy Study (July 2021-</w:t>
      </w:r>
      <w:r w:rsidR="00CF6CE7" w:rsidRPr="00CF6CE7">
        <w:rPr>
          <w:b/>
          <w:bCs/>
        </w:rPr>
        <w:t>present)</w:t>
      </w:r>
    </w:p>
    <w:p w14:paraId="790919AE" w14:textId="77777777" w:rsidR="00CF6CE7" w:rsidRPr="00FE5876" w:rsidRDefault="00CF6CE7" w:rsidP="00E47717">
      <w:pPr>
        <w:ind w:left="1440"/>
        <w:rPr>
          <w:i/>
          <w:iCs/>
        </w:rPr>
      </w:pPr>
      <w:r w:rsidRPr="00FE5876">
        <w:rPr>
          <w:i/>
          <w:iCs/>
        </w:rPr>
        <w:t xml:space="preserve">Qualitative narrative research project of five university employees regarding their experiences of engaging in feminist pedagogy in the classroom during COVID-19 at a mid-sized university in the Midwest. </w:t>
      </w:r>
    </w:p>
    <w:p w14:paraId="473FAB46" w14:textId="13535B58" w:rsidR="00CF6CE7" w:rsidRDefault="00CF6CE7" w:rsidP="00E47717">
      <w:pPr>
        <w:ind w:left="1440"/>
        <w:rPr>
          <w:b/>
          <w:bCs/>
          <w:i/>
          <w:iCs/>
        </w:rPr>
      </w:pPr>
      <w:r w:rsidRPr="00CF6CE7">
        <w:rPr>
          <w:b/>
          <w:bCs/>
          <w:i/>
          <w:iCs/>
        </w:rPr>
        <w:t xml:space="preserve">Role: Co-Investigator </w:t>
      </w:r>
    </w:p>
    <w:p w14:paraId="68CA1AB6" w14:textId="69FBCB55" w:rsidR="00A97F88" w:rsidRPr="009D31A1" w:rsidRDefault="00A97F88" w:rsidP="00A97F88">
      <w:pPr>
        <w:ind w:left="1440"/>
        <w:rPr>
          <w:b/>
          <w:i/>
          <w:iCs/>
        </w:rPr>
      </w:pPr>
      <w:r>
        <w:rPr>
          <w:b/>
          <w:i/>
        </w:rPr>
        <w:t>Collaborators: Susan Grossman, Betsy Jones Hemenway, Terry Northcut, Abha Rai, Loyola University Chicago</w:t>
      </w:r>
    </w:p>
    <w:p w14:paraId="05FA101B" w14:textId="5737925F" w:rsidR="00161163" w:rsidRDefault="00161163" w:rsidP="00E47717">
      <w:pPr>
        <w:ind w:left="1440"/>
        <w:rPr>
          <w:b/>
        </w:rPr>
      </w:pPr>
    </w:p>
    <w:p w14:paraId="09F73542" w14:textId="4C644773" w:rsidR="00CF6CE7" w:rsidRDefault="00CF6CE7" w:rsidP="00E47717">
      <w:pPr>
        <w:ind w:left="1440"/>
        <w:rPr>
          <w:b/>
        </w:rPr>
      </w:pPr>
      <w:r>
        <w:rPr>
          <w:b/>
        </w:rPr>
        <w:t>Survey of Physical and Emotional Sibling Violence and Adult Attachment (June 2021-present)</w:t>
      </w:r>
    </w:p>
    <w:p w14:paraId="3E15D288" w14:textId="221B5B64" w:rsidR="00CF6CE7" w:rsidRPr="00DB394E" w:rsidRDefault="00DB394E" w:rsidP="00E47717">
      <w:pPr>
        <w:ind w:left="1440"/>
        <w:rPr>
          <w:bCs/>
          <w:i/>
          <w:iCs/>
        </w:rPr>
      </w:pPr>
      <w:r w:rsidRPr="00DB394E">
        <w:rPr>
          <w:bCs/>
          <w:i/>
          <w:iCs/>
        </w:rPr>
        <w:t xml:space="preserve">Using the Reddit platform, this survey of individuals examined the connection between physical and emotional sibling violence in childhood and attachment in adulthood. This study is also examining a subset of the sample who identify as gay, lesbian, and bisexual. </w:t>
      </w:r>
    </w:p>
    <w:p w14:paraId="421E43C8" w14:textId="7BB4678C" w:rsidR="00DB394E" w:rsidRDefault="00DB394E" w:rsidP="00DB394E">
      <w:pPr>
        <w:ind w:left="1440"/>
        <w:rPr>
          <w:b/>
          <w:i/>
        </w:rPr>
      </w:pPr>
      <w:r w:rsidRPr="005C0742">
        <w:rPr>
          <w:b/>
          <w:i/>
        </w:rPr>
        <w:t>Role: Co-Principal Investigator</w:t>
      </w:r>
    </w:p>
    <w:p w14:paraId="52F566BC" w14:textId="0459AB28" w:rsidR="00A97F88" w:rsidRPr="00BD5035" w:rsidRDefault="00F93107" w:rsidP="00DB394E">
      <w:pPr>
        <w:ind w:left="1440"/>
      </w:pPr>
      <w:r>
        <w:rPr>
          <w:b/>
          <w:i/>
        </w:rPr>
        <w:t>Collaborators: Erik Lees, Turning Point BHC</w:t>
      </w:r>
    </w:p>
    <w:p w14:paraId="2FA2CD09" w14:textId="77777777" w:rsidR="00CF6CE7" w:rsidRDefault="00CF6CE7" w:rsidP="00E47717">
      <w:pPr>
        <w:ind w:left="1440"/>
        <w:rPr>
          <w:b/>
        </w:rPr>
      </w:pPr>
    </w:p>
    <w:p w14:paraId="7FD53302" w14:textId="0741A4BD" w:rsidR="00CF6CE7" w:rsidRDefault="00CF6CE7" w:rsidP="00E47717">
      <w:pPr>
        <w:ind w:left="1440"/>
        <w:rPr>
          <w:b/>
        </w:rPr>
      </w:pPr>
      <w:r>
        <w:rPr>
          <w:b/>
        </w:rPr>
        <w:t>The B.R.A.K.E. the Cycle Intervention and Evaluation (June 2021-present)</w:t>
      </w:r>
    </w:p>
    <w:p w14:paraId="7C59AD2A" w14:textId="368480F9" w:rsidR="00CF6CE7" w:rsidRPr="00CF6CE7" w:rsidRDefault="00CF6CE7" w:rsidP="00E47717">
      <w:pPr>
        <w:ind w:left="1440"/>
        <w:rPr>
          <w:bCs/>
          <w:i/>
          <w:iCs/>
        </w:rPr>
      </w:pPr>
      <w:r w:rsidRPr="00CF6CE7">
        <w:rPr>
          <w:bCs/>
          <w:i/>
          <w:iCs/>
        </w:rPr>
        <w:t xml:space="preserve">Creation and evaluation of the Bystander Responsibility Awareness &amp; Knowledge Enhancement intervention which provides training to individuals in the South Asian community on domestic violence and bystander interventions to address this form of interpersonal violence. </w:t>
      </w:r>
    </w:p>
    <w:p w14:paraId="145492EC" w14:textId="7F07CEC1" w:rsidR="00CF6CE7" w:rsidRDefault="00CF6CE7" w:rsidP="00E47717">
      <w:pPr>
        <w:ind w:left="1440"/>
        <w:rPr>
          <w:b/>
          <w:i/>
          <w:iCs/>
        </w:rPr>
      </w:pPr>
      <w:r w:rsidRPr="00CF6CE7">
        <w:rPr>
          <w:b/>
          <w:i/>
          <w:iCs/>
        </w:rPr>
        <w:t>Role: Co-</w:t>
      </w:r>
      <w:r w:rsidR="001E1EC4">
        <w:rPr>
          <w:b/>
          <w:i/>
          <w:iCs/>
        </w:rPr>
        <w:t xml:space="preserve">Principal </w:t>
      </w:r>
      <w:r w:rsidRPr="00CF6CE7">
        <w:rPr>
          <w:b/>
          <w:i/>
          <w:iCs/>
        </w:rPr>
        <w:t>Investigator</w:t>
      </w:r>
    </w:p>
    <w:p w14:paraId="6993CF47" w14:textId="158D1F59" w:rsidR="00F93107" w:rsidRPr="00CF6CE7" w:rsidRDefault="00F93107" w:rsidP="00E47717">
      <w:pPr>
        <w:ind w:left="1440"/>
        <w:rPr>
          <w:b/>
          <w:i/>
          <w:iCs/>
        </w:rPr>
      </w:pPr>
      <w:r>
        <w:rPr>
          <w:b/>
          <w:i/>
        </w:rPr>
        <w:t>Collaborators: Susan Grossman, Abha Rai, Loyola University Chicago</w:t>
      </w:r>
    </w:p>
    <w:p w14:paraId="69E835C9" w14:textId="1C49C937" w:rsidR="00CF6CE7" w:rsidRDefault="00CF6CE7" w:rsidP="00E47717">
      <w:pPr>
        <w:ind w:left="1440"/>
        <w:rPr>
          <w:b/>
        </w:rPr>
      </w:pPr>
    </w:p>
    <w:p w14:paraId="4D775458" w14:textId="77777777" w:rsidR="00A855F9" w:rsidRDefault="00A855F9" w:rsidP="00A855F9">
      <w:pPr>
        <w:ind w:left="1440"/>
        <w:rPr>
          <w:b/>
        </w:rPr>
      </w:pPr>
      <w:bookmarkStart w:id="18" w:name="_Hlk40103764"/>
      <w:r>
        <w:rPr>
          <w:b/>
        </w:rPr>
        <w:t>National Survey of MSW Students Regarding Family Violence (January 2021-present)</w:t>
      </w:r>
    </w:p>
    <w:p w14:paraId="75EB9C32" w14:textId="77777777" w:rsidR="00A855F9" w:rsidRPr="008B4ECB" w:rsidRDefault="00A855F9" w:rsidP="00A855F9">
      <w:pPr>
        <w:ind w:left="1440"/>
        <w:rPr>
          <w:bCs/>
        </w:rPr>
      </w:pPr>
      <w:r w:rsidRPr="008B4ECB">
        <w:rPr>
          <w:bCs/>
        </w:rPr>
        <w:t xml:space="preserve">Creation, dissemination, and evaluation of a national sample of MSW students regarding experiences with child abuse, child neglect, witnessing intimate partner violence, physical and emotional sibling violence, and child-to-parent violence as well as examination of perceived knowledge of and capacity to address these forms of family violence. </w:t>
      </w:r>
    </w:p>
    <w:p w14:paraId="6AD40E0B" w14:textId="77777777" w:rsidR="00A855F9" w:rsidRPr="008B4ECB" w:rsidRDefault="00A855F9" w:rsidP="00A855F9">
      <w:pPr>
        <w:ind w:left="1440"/>
        <w:rPr>
          <w:b/>
          <w:i/>
          <w:iCs/>
        </w:rPr>
      </w:pPr>
      <w:r w:rsidRPr="008B4ECB">
        <w:rPr>
          <w:b/>
          <w:i/>
          <w:iCs/>
        </w:rPr>
        <w:t>Role: Co-Principal Investigator</w:t>
      </w:r>
    </w:p>
    <w:p w14:paraId="642B9AC7" w14:textId="77777777" w:rsidR="00A855F9" w:rsidRPr="008B4ECB" w:rsidRDefault="00A855F9" w:rsidP="00A855F9">
      <w:pPr>
        <w:ind w:left="1440"/>
        <w:rPr>
          <w:b/>
          <w:i/>
          <w:iCs/>
        </w:rPr>
      </w:pPr>
      <w:r w:rsidRPr="008B4ECB">
        <w:rPr>
          <w:b/>
          <w:i/>
          <w:iCs/>
        </w:rPr>
        <w:t>Collaborators: Jennifer Shadik</w:t>
      </w:r>
    </w:p>
    <w:p w14:paraId="5AD53E45" w14:textId="77777777" w:rsidR="00A855F9" w:rsidRDefault="00A855F9" w:rsidP="00E47717">
      <w:pPr>
        <w:ind w:left="1440"/>
        <w:rPr>
          <w:b/>
        </w:rPr>
      </w:pPr>
    </w:p>
    <w:p w14:paraId="17702C02" w14:textId="1543886B" w:rsidR="00A0417C" w:rsidRPr="00A0417C" w:rsidRDefault="00A0417C" w:rsidP="00E47717">
      <w:pPr>
        <w:ind w:left="1440"/>
        <w:rPr>
          <w:b/>
        </w:rPr>
      </w:pPr>
      <w:r w:rsidRPr="00A0417C">
        <w:rPr>
          <w:b/>
        </w:rPr>
        <w:t>Secondary Data Analysis of the 2018 National Survey on Drug Use and Health Dataset (April 2020-June 2022)</w:t>
      </w:r>
    </w:p>
    <w:p w14:paraId="5492E517" w14:textId="77777777" w:rsidR="00A0417C" w:rsidRPr="00A0417C" w:rsidRDefault="00A0417C" w:rsidP="00E47717">
      <w:pPr>
        <w:ind w:left="1440"/>
        <w:rPr>
          <w:bCs/>
          <w:i/>
          <w:iCs/>
        </w:rPr>
      </w:pPr>
      <w:r w:rsidRPr="00A0417C">
        <w:rPr>
          <w:bCs/>
          <w:i/>
          <w:iCs/>
        </w:rPr>
        <w:t xml:space="preserve">Using the 2018 National Survey on Drug Use and Health Dataset, data was analyzed to compare the social determinants of health among African American, Latinx, and White women. Analysis of this dataset led to four separate, individual </w:t>
      </w:r>
      <w:proofErr w:type="gramStart"/>
      <w:r w:rsidRPr="00A0417C">
        <w:rPr>
          <w:bCs/>
          <w:i/>
          <w:iCs/>
        </w:rPr>
        <w:t>analyzes</w:t>
      </w:r>
      <w:proofErr w:type="gramEnd"/>
      <w:r w:rsidRPr="00A0417C">
        <w:rPr>
          <w:bCs/>
          <w:i/>
          <w:iCs/>
        </w:rPr>
        <w:t>.</w:t>
      </w:r>
    </w:p>
    <w:p w14:paraId="3F8E0DA1" w14:textId="61F8526D" w:rsidR="00A0417C" w:rsidRDefault="00A0417C" w:rsidP="00A0417C">
      <w:pPr>
        <w:ind w:left="1440"/>
        <w:rPr>
          <w:b/>
          <w:i/>
        </w:rPr>
      </w:pPr>
      <w:r w:rsidRPr="0011461D">
        <w:rPr>
          <w:b/>
          <w:i/>
        </w:rPr>
        <w:t>Role: Co-Principal Investigator</w:t>
      </w:r>
    </w:p>
    <w:p w14:paraId="0E7F092D" w14:textId="5C783CB6" w:rsidR="00F93107" w:rsidRPr="00603686" w:rsidRDefault="00F93107" w:rsidP="00A0417C">
      <w:pPr>
        <w:ind w:left="1440"/>
        <w:rPr>
          <w:bCs/>
        </w:rPr>
      </w:pPr>
      <w:r>
        <w:rPr>
          <w:b/>
          <w:i/>
        </w:rPr>
        <w:t>Collaborators: Crystal Coles, Morgan State University; Jason Sawyer, Old Dominion University</w:t>
      </w:r>
    </w:p>
    <w:p w14:paraId="6C641A22" w14:textId="77777777" w:rsidR="00A0417C" w:rsidRDefault="00A0417C" w:rsidP="00E47717">
      <w:pPr>
        <w:ind w:left="1440"/>
        <w:rPr>
          <w:b/>
        </w:rPr>
      </w:pPr>
    </w:p>
    <w:p w14:paraId="1F032E13" w14:textId="4555171A" w:rsidR="00E47717" w:rsidRDefault="00E47717" w:rsidP="00E47717">
      <w:pPr>
        <w:ind w:left="1440"/>
        <w:rPr>
          <w:b/>
        </w:rPr>
      </w:pPr>
      <w:r>
        <w:rPr>
          <w:b/>
        </w:rPr>
        <w:t>Parents, Physical and Emotional Sibling Violence, and Geographic Location: A Secondary Data Analysis (April 2019-</w:t>
      </w:r>
      <w:r w:rsidR="00DE5935">
        <w:rPr>
          <w:b/>
        </w:rPr>
        <w:t>April 2021</w:t>
      </w:r>
      <w:r>
        <w:rPr>
          <w:b/>
        </w:rPr>
        <w:t>)</w:t>
      </w:r>
    </w:p>
    <w:p w14:paraId="580B4B71" w14:textId="77777777" w:rsidR="00E47717" w:rsidRPr="00161163" w:rsidRDefault="00E47717" w:rsidP="00E47717">
      <w:pPr>
        <w:ind w:left="1440"/>
        <w:rPr>
          <w:bCs/>
          <w:i/>
          <w:iCs/>
        </w:rPr>
      </w:pPr>
      <w:r w:rsidRPr="00161163">
        <w:rPr>
          <w:bCs/>
          <w:i/>
          <w:iCs/>
        </w:rPr>
        <w:t>In this secondary data analysis, data were examined to explore parents’ experiences of sibling violence based on urban, rural, or suburban location. Adverse childhood experiences of parents also examine.</w:t>
      </w:r>
    </w:p>
    <w:p w14:paraId="445A2543" w14:textId="0BBDF2B4" w:rsidR="00E47717" w:rsidRDefault="00E47717" w:rsidP="00E47717">
      <w:pPr>
        <w:ind w:left="1440"/>
        <w:rPr>
          <w:b/>
          <w:i/>
        </w:rPr>
      </w:pPr>
      <w:r w:rsidRPr="0011461D">
        <w:rPr>
          <w:b/>
          <w:i/>
        </w:rPr>
        <w:t>Role: Co-Principal Investigator</w:t>
      </w:r>
    </w:p>
    <w:p w14:paraId="11149C0A" w14:textId="0AF5E8D3" w:rsidR="00F93107" w:rsidRPr="00603686" w:rsidRDefault="00F93107" w:rsidP="00E47717">
      <w:pPr>
        <w:ind w:left="1440"/>
        <w:rPr>
          <w:bCs/>
        </w:rPr>
      </w:pPr>
      <w:r>
        <w:rPr>
          <w:b/>
          <w:i/>
        </w:rPr>
        <w:t>Collaborators: Juli Chaffee, Loyola University Chicago, Jennifer Shadik, Ohio University</w:t>
      </w:r>
    </w:p>
    <w:bookmarkEnd w:id="18"/>
    <w:p w14:paraId="515454CE" w14:textId="77777777" w:rsidR="00E47717" w:rsidRDefault="00E47717" w:rsidP="00E47717">
      <w:pPr>
        <w:ind w:left="1440"/>
        <w:rPr>
          <w:b/>
        </w:rPr>
      </w:pPr>
    </w:p>
    <w:p w14:paraId="5FE10023" w14:textId="77777777" w:rsidR="00E47717" w:rsidRDefault="00E47717" w:rsidP="00E47717">
      <w:pPr>
        <w:ind w:left="1440"/>
        <w:rPr>
          <w:b/>
        </w:rPr>
      </w:pPr>
      <w:bookmarkStart w:id="19" w:name="_Hlk40103792"/>
      <w:r>
        <w:rPr>
          <w:b/>
        </w:rPr>
        <w:t>Parental Experiences of Physical and Emotional Sibling violence: A Pilot Study (March 2018-present)</w:t>
      </w:r>
    </w:p>
    <w:p w14:paraId="55CF2178" w14:textId="77777777" w:rsidR="00E47717" w:rsidRPr="00161163" w:rsidRDefault="00E47717" w:rsidP="00E47717">
      <w:pPr>
        <w:ind w:left="1440"/>
        <w:rPr>
          <w:i/>
          <w:iCs/>
        </w:rPr>
      </w:pPr>
      <w:r w:rsidRPr="00161163">
        <w:rPr>
          <w:i/>
          <w:iCs/>
        </w:rPr>
        <w:t xml:space="preserve">Survey of parents to better understand personal experiences with physical and emotional sibling violence as well as the intergenerational relationship to this form of family violence. This pilot study serves as a precursor to a national study that will assess parental experiences of physical and emotional sibling violence across the country. </w:t>
      </w:r>
    </w:p>
    <w:p w14:paraId="0643E1DF" w14:textId="16F19F9A" w:rsidR="00E47717" w:rsidRDefault="00E47717" w:rsidP="00E47717">
      <w:pPr>
        <w:ind w:left="1440"/>
        <w:rPr>
          <w:b/>
          <w:i/>
        </w:rPr>
      </w:pPr>
      <w:r w:rsidRPr="005C0742">
        <w:rPr>
          <w:b/>
          <w:i/>
        </w:rPr>
        <w:lastRenderedPageBreak/>
        <w:t>Role: Co-Principal Investigator</w:t>
      </w:r>
    </w:p>
    <w:p w14:paraId="4E848C38" w14:textId="54DB0019" w:rsidR="00F93107" w:rsidRPr="00BD5035" w:rsidRDefault="00F93107" w:rsidP="00E47717">
      <w:pPr>
        <w:ind w:left="1440"/>
      </w:pPr>
      <w:r>
        <w:rPr>
          <w:b/>
          <w:i/>
        </w:rPr>
        <w:t>Collaborators: Jennifer Shadik, Ohio University</w:t>
      </w:r>
    </w:p>
    <w:bookmarkEnd w:id="19"/>
    <w:p w14:paraId="753CE35A" w14:textId="77777777" w:rsidR="00E47717" w:rsidRDefault="00E47717" w:rsidP="00E47717">
      <w:pPr>
        <w:ind w:left="1440"/>
        <w:rPr>
          <w:b/>
        </w:rPr>
      </w:pPr>
    </w:p>
    <w:p w14:paraId="3BEAEE81" w14:textId="77777777" w:rsidR="00E47717" w:rsidRDefault="00E47717" w:rsidP="00E47717">
      <w:pPr>
        <w:ind w:left="1440"/>
        <w:rPr>
          <w:b/>
        </w:rPr>
      </w:pPr>
      <w:r w:rsidRPr="00BD5035">
        <w:rPr>
          <w:b/>
        </w:rPr>
        <w:t>Pilot Study: An Examination of MSW Students' Personal and Professional Experiences of Physical</w:t>
      </w:r>
      <w:r>
        <w:rPr>
          <w:b/>
        </w:rPr>
        <w:t xml:space="preserve"> and Emotional Sibling Violence</w:t>
      </w:r>
    </w:p>
    <w:p w14:paraId="3ECC999D" w14:textId="6C463214" w:rsidR="00E47717" w:rsidRDefault="00E47717" w:rsidP="00E47717">
      <w:pPr>
        <w:ind w:left="1440"/>
        <w:rPr>
          <w:b/>
        </w:rPr>
      </w:pPr>
      <w:r>
        <w:rPr>
          <w:b/>
        </w:rPr>
        <w:t>(March 2017-</w:t>
      </w:r>
      <w:r w:rsidR="00DE5935">
        <w:rPr>
          <w:b/>
        </w:rPr>
        <w:t>August 2021</w:t>
      </w:r>
      <w:r>
        <w:rPr>
          <w:b/>
        </w:rPr>
        <w:t>)</w:t>
      </w:r>
    </w:p>
    <w:p w14:paraId="4A2DF234" w14:textId="77777777" w:rsidR="00E47717" w:rsidRPr="00161163" w:rsidRDefault="00E47717" w:rsidP="00E47717">
      <w:pPr>
        <w:ind w:left="1440"/>
        <w:rPr>
          <w:i/>
          <w:iCs/>
        </w:rPr>
      </w:pPr>
      <w:r w:rsidRPr="00161163">
        <w:rPr>
          <w:i/>
          <w:iCs/>
        </w:rPr>
        <w:t xml:space="preserve">Survey of MSW students at Loyola to better understand personal and professional experiences with physical and emotional sibling violence. This pilot study serves as a precursor to a national study that will assess personal and professional experiences of physical and emotional sibling violence with MSW students across the country. </w:t>
      </w:r>
    </w:p>
    <w:p w14:paraId="5FB18A62" w14:textId="38004E41" w:rsidR="00E47717" w:rsidRDefault="00E47717" w:rsidP="00E47717">
      <w:pPr>
        <w:ind w:left="1440"/>
        <w:rPr>
          <w:b/>
          <w:i/>
        </w:rPr>
      </w:pPr>
      <w:r w:rsidRPr="005C0742">
        <w:rPr>
          <w:b/>
          <w:i/>
        </w:rPr>
        <w:t>Role: Co-Principal Investigator</w:t>
      </w:r>
    </w:p>
    <w:p w14:paraId="2CF87633" w14:textId="77777777" w:rsidR="00C70289" w:rsidRPr="00BD5035" w:rsidRDefault="00C70289" w:rsidP="00C70289">
      <w:pPr>
        <w:ind w:left="1440"/>
      </w:pPr>
      <w:r>
        <w:rPr>
          <w:b/>
          <w:i/>
        </w:rPr>
        <w:t>Collaborators: Jennifer Shadik, Ohio University</w:t>
      </w:r>
    </w:p>
    <w:p w14:paraId="7EC6D579" w14:textId="77777777" w:rsidR="00C70289" w:rsidRPr="00BD5035" w:rsidRDefault="00C70289" w:rsidP="00E47717">
      <w:pPr>
        <w:ind w:left="1440"/>
      </w:pPr>
    </w:p>
    <w:p w14:paraId="372EAF0A" w14:textId="77777777" w:rsidR="00E47717" w:rsidRPr="006B052E" w:rsidRDefault="00E47717" w:rsidP="00E47717">
      <w:pPr>
        <w:ind w:left="720" w:firstLine="720"/>
        <w:rPr>
          <w:b/>
        </w:rPr>
      </w:pPr>
      <w:r w:rsidRPr="006B052E">
        <w:rPr>
          <w:b/>
        </w:rPr>
        <w:t xml:space="preserve">Assessing the Needs of the School of Social Work Student Organization </w:t>
      </w:r>
      <w:r>
        <w:rPr>
          <w:b/>
        </w:rPr>
        <w:tab/>
      </w:r>
      <w:r>
        <w:rPr>
          <w:b/>
        </w:rPr>
        <w:tab/>
      </w:r>
      <w:r w:rsidRPr="006B052E">
        <w:rPr>
          <w:b/>
        </w:rPr>
        <w:t>(September</w:t>
      </w:r>
      <w:r>
        <w:rPr>
          <w:b/>
        </w:rPr>
        <w:t xml:space="preserve"> </w:t>
      </w:r>
      <w:r w:rsidRPr="006B052E">
        <w:rPr>
          <w:b/>
        </w:rPr>
        <w:t>2016-</w:t>
      </w:r>
      <w:r>
        <w:rPr>
          <w:b/>
        </w:rPr>
        <w:t>November 2018</w:t>
      </w:r>
      <w:r w:rsidRPr="006B052E">
        <w:rPr>
          <w:b/>
        </w:rPr>
        <w:t>)</w:t>
      </w:r>
    </w:p>
    <w:p w14:paraId="14FDF17F" w14:textId="77777777" w:rsidR="00E47717" w:rsidRPr="00161163" w:rsidRDefault="00E47717" w:rsidP="00E47717">
      <w:pPr>
        <w:ind w:left="1440" w:hanging="1440"/>
        <w:rPr>
          <w:i/>
          <w:iCs/>
        </w:rPr>
      </w:pPr>
      <w:r w:rsidRPr="006B052E">
        <w:tab/>
      </w:r>
      <w:r w:rsidRPr="00161163">
        <w:rPr>
          <w:i/>
          <w:iCs/>
        </w:rPr>
        <w:t xml:space="preserve">Program evaluation needs assessment to examine MSW students’ perceptions of how the School of Social Work Student Organization at Loyola University Chicago has or has not addressed their academic, professional, and personal needs. Results of the evaluation will assist in programmatic changes to better serve the needs of students. </w:t>
      </w:r>
    </w:p>
    <w:p w14:paraId="6D2646F6" w14:textId="4BCD71CE" w:rsidR="00E47717" w:rsidRDefault="00E47717" w:rsidP="00E47717">
      <w:pPr>
        <w:rPr>
          <w:b/>
          <w:i/>
        </w:rPr>
      </w:pPr>
      <w:r>
        <w:rPr>
          <w:b/>
        </w:rPr>
        <w:tab/>
      </w:r>
      <w:r>
        <w:rPr>
          <w:b/>
        </w:rPr>
        <w:tab/>
      </w:r>
      <w:r w:rsidRPr="006B052E">
        <w:rPr>
          <w:b/>
          <w:i/>
        </w:rPr>
        <w:t>Role: Faculty Sponsor</w:t>
      </w:r>
    </w:p>
    <w:p w14:paraId="36FA9B80" w14:textId="787806F5" w:rsidR="00C70289" w:rsidRPr="00BD5035" w:rsidRDefault="00C70289" w:rsidP="00C70289">
      <w:pPr>
        <w:ind w:left="1440"/>
      </w:pPr>
      <w:r>
        <w:rPr>
          <w:b/>
          <w:i/>
        </w:rPr>
        <w:t>Collaborators: Julie Key, Benjamin Marton, Laura Nessler, Loyola University Chicago</w:t>
      </w:r>
    </w:p>
    <w:p w14:paraId="2393BE1C" w14:textId="472C53AB" w:rsidR="00C70289" w:rsidRPr="006B052E" w:rsidRDefault="00C70289" w:rsidP="00E47717">
      <w:pPr>
        <w:rPr>
          <w:b/>
          <w:i/>
        </w:rPr>
      </w:pPr>
    </w:p>
    <w:p w14:paraId="10955F8D" w14:textId="023786A0" w:rsidR="00E47717" w:rsidRPr="006B052E" w:rsidRDefault="00E47717" w:rsidP="00943F99">
      <w:pPr>
        <w:ind w:left="1440" w:hanging="1440"/>
        <w:rPr>
          <w:b/>
          <w:shd w:val="clear" w:color="auto" w:fill="FFFFFF"/>
        </w:rPr>
      </w:pPr>
      <w:r w:rsidRPr="006B052E">
        <w:t xml:space="preserve"> </w:t>
      </w:r>
      <w:r w:rsidR="00943F99">
        <w:tab/>
      </w:r>
      <w:r w:rsidRPr="006B052E">
        <w:rPr>
          <w:b/>
          <w:shd w:val="clear" w:color="auto" w:fill="FFFFFF"/>
        </w:rPr>
        <w:t>The Writing Studio: Using a Peer Run Group to Improve Social Work Students' Writing (September 2016-</w:t>
      </w:r>
      <w:r>
        <w:rPr>
          <w:b/>
          <w:shd w:val="clear" w:color="auto" w:fill="FFFFFF"/>
        </w:rPr>
        <w:t>November 2018</w:t>
      </w:r>
      <w:r w:rsidRPr="006B052E">
        <w:rPr>
          <w:b/>
          <w:shd w:val="clear" w:color="auto" w:fill="FFFFFF"/>
        </w:rPr>
        <w:t>)</w:t>
      </w:r>
    </w:p>
    <w:p w14:paraId="4D7F6A48" w14:textId="77777777" w:rsidR="00E47717" w:rsidRPr="006B052E" w:rsidRDefault="00E47717" w:rsidP="00E47717">
      <w:pPr>
        <w:ind w:left="1440" w:hanging="1440"/>
        <w:rPr>
          <w:i/>
          <w:shd w:val="clear" w:color="auto" w:fill="FFFFFF"/>
        </w:rPr>
      </w:pPr>
      <w:r w:rsidRPr="006B052E">
        <w:rPr>
          <w:shd w:val="clear" w:color="auto" w:fill="FFFFFF"/>
        </w:rPr>
        <w:tab/>
      </w:r>
      <w:r w:rsidRPr="006B052E">
        <w:rPr>
          <w:i/>
          <w:shd w:val="clear" w:color="auto" w:fill="FFFFFF"/>
        </w:rPr>
        <w:t xml:space="preserve">Evaluation of a peer run writing process group focused on assisting MSW students with various aspects of writing </w:t>
      </w:r>
      <w:proofErr w:type="gramStart"/>
      <w:r w:rsidRPr="006B052E">
        <w:rPr>
          <w:i/>
          <w:shd w:val="clear" w:color="auto" w:fill="FFFFFF"/>
        </w:rPr>
        <w:t>including:</w:t>
      </w:r>
      <w:proofErr w:type="gramEnd"/>
      <w:r w:rsidRPr="006B052E">
        <w:rPr>
          <w:i/>
          <w:shd w:val="clear" w:color="auto" w:fill="FFFFFF"/>
        </w:rPr>
        <w:t xml:space="preserve"> APA style, conceptualization of ideas for papers, organization of ideas for papers, and grammar. </w:t>
      </w:r>
    </w:p>
    <w:p w14:paraId="2C1D1FA1" w14:textId="076F513B" w:rsidR="00E47717" w:rsidRDefault="00E47717" w:rsidP="00E47717">
      <w:pPr>
        <w:ind w:left="1440" w:hanging="1440"/>
        <w:rPr>
          <w:b/>
          <w:i/>
          <w:shd w:val="clear" w:color="auto" w:fill="FFFFFF"/>
        </w:rPr>
      </w:pPr>
      <w:r w:rsidRPr="006B052E">
        <w:rPr>
          <w:shd w:val="clear" w:color="auto" w:fill="FFFFFF"/>
        </w:rPr>
        <w:tab/>
      </w:r>
      <w:r w:rsidRPr="006B052E">
        <w:rPr>
          <w:b/>
          <w:i/>
          <w:shd w:val="clear" w:color="auto" w:fill="FFFFFF"/>
        </w:rPr>
        <w:t>Role: Faculty Sponsor</w:t>
      </w:r>
    </w:p>
    <w:p w14:paraId="304FFCA0" w14:textId="6CF72CD5" w:rsidR="00C70289" w:rsidRPr="00BD5035" w:rsidRDefault="00C70289" w:rsidP="00C70289">
      <w:pPr>
        <w:ind w:left="1440"/>
      </w:pPr>
      <w:r>
        <w:rPr>
          <w:b/>
          <w:i/>
        </w:rPr>
        <w:t>Collaborators: Julie Key, Benjamin Marton, Laura Nessler, Loyola University Chicago</w:t>
      </w:r>
    </w:p>
    <w:p w14:paraId="548C0911" w14:textId="079B5421" w:rsidR="00C70289" w:rsidRPr="006B052E" w:rsidRDefault="00C70289" w:rsidP="00E47717">
      <w:pPr>
        <w:ind w:left="1440" w:hanging="1440"/>
        <w:rPr>
          <w:b/>
          <w:i/>
        </w:rPr>
      </w:pPr>
    </w:p>
    <w:p w14:paraId="34A47C62" w14:textId="77777777" w:rsidR="00E47717" w:rsidRPr="006B052E" w:rsidRDefault="00E47717" w:rsidP="00E47717">
      <w:pPr>
        <w:ind w:left="1440"/>
        <w:rPr>
          <w:b/>
        </w:rPr>
      </w:pPr>
      <w:r w:rsidRPr="006B052E">
        <w:rPr>
          <w:b/>
        </w:rPr>
        <w:t>Assessment of Research Knowledge in MSW Students with a BSW Compared to MSW Students from Other Undergraduate Backgrounds (June 2016-</w:t>
      </w:r>
      <w:r>
        <w:rPr>
          <w:b/>
        </w:rPr>
        <w:t>March 2017</w:t>
      </w:r>
      <w:r w:rsidRPr="006B052E">
        <w:rPr>
          <w:b/>
        </w:rPr>
        <w:t>)</w:t>
      </w:r>
    </w:p>
    <w:p w14:paraId="25449059" w14:textId="77777777" w:rsidR="00E47717" w:rsidRPr="00D0604C" w:rsidRDefault="00E47717" w:rsidP="00E47717">
      <w:pPr>
        <w:ind w:left="1440"/>
        <w:rPr>
          <w:i/>
        </w:rPr>
      </w:pPr>
      <w:r w:rsidRPr="00D0604C">
        <w:rPr>
          <w:i/>
        </w:rPr>
        <w:t xml:space="preserve">Secondary data analysis of data set examining MSW students’ research knowledge. Comparisons between MSW students with a social work undergraduate major and MSW students with other majors were conducted to examine potential differences in aspects of research methodology knowledge. </w:t>
      </w:r>
    </w:p>
    <w:p w14:paraId="02AA9377" w14:textId="77777777" w:rsidR="00C70289" w:rsidRDefault="00E47717" w:rsidP="00E47717">
      <w:pPr>
        <w:ind w:left="1440"/>
      </w:pPr>
      <w:r w:rsidRPr="005C0742">
        <w:rPr>
          <w:b/>
          <w:i/>
        </w:rPr>
        <w:t>Role: Co-Principal Investigator</w:t>
      </w:r>
      <w:r>
        <w:t xml:space="preserve"> </w:t>
      </w:r>
    </w:p>
    <w:p w14:paraId="52626A84" w14:textId="7FE00073" w:rsidR="00E47717" w:rsidRDefault="00C70289" w:rsidP="00E47717">
      <w:pPr>
        <w:ind w:left="1440"/>
      </w:pPr>
      <w:r>
        <w:rPr>
          <w:b/>
          <w:i/>
        </w:rPr>
        <w:t>Collaborators: Jennifer Charles, Catholic University of America, Christopher Ward, Winthrop University</w:t>
      </w:r>
      <w:r w:rsidR="00E47717">
        <w:t xml:space="preserve">  </w:t>
      </w:r>
    </w:p>
    <w:p w14:paraId="249D2F09" w14:textId="77777777" w:rsidR="00E47717" w:rsidRDefault="00E47717" w:rsidP="00E47717">
      <w:pPr>
        <w:ind w:left="1440"/>
      </w:pPr>
    </w:p>
    <w:p w14:paraId="3D222105" w14:textId="77777777" w:rsidR="00E47717" w:rsidRPr="006B052E" w:rsidRDefault="00E47717" w:rsidP="00E47717">
      <w:pPr>
        <w:ind w:left="1440"/>
        <w:rPr>
          <w:b/>
        </w:rPr>
      </w:pPr>
      <w:r w:rsidRPr="006B052E">
        <w:rPr>
          <w:b/>
        </w:rPr>
        <w:t>Fathers’ Involvement with Children (April 2016-</w:t>
      </w:r>
      <w:r>
        <w:rPr>
          <w:b/>
        </w:rPr>
        <w:t>January 2017</w:t>
      </w:r>
      <w:r w:rsidRPr="006B052E">
        <w:rPr>
          <w:b/>
        </w:rPr>
        <w:t>)</w:t>
      </w:r>
    </w:p>
    <w:p w14:paraId="615991DC" w14:textId="77777777" w:rsidR="00E47717" w:rsidRPr="005C0742" w:rsidRDefault="00E47717" w:rsidP="00E47717">
      <w:pPr>
        <w:ind w:left="1440"/>
        <w:rPr>
          <w:i/>
        </w:rPr>
      </w:pPr>
      <w:r w:rsidRPr="005C0742">
        <w:rPr>
          <w:i/>
        </w:rPr>
        <w:t xml:space="preserve">Secondary data analysis of the Fragile Families and Child Well-Being dataset to assess fathers’ involvement with children when children are five years old. Using logistic regression to look at factors predicting involvement with children.  </w:t>
      </w:r>
    </w:p>
    <w:p w14:paraId="443D84FB" w14:textId="4F7E2BF2" w:rsidR="00E47717" w:rsidRDefault="00E47717" w:rsidP="00E47717">
      <w:pPr>
        <w:ind w:left="1440"/>
        <w:rPr>
          <w:b/>
          <w:i/>
        </w:rPr>
      </w:pPr>
      <w:r w:rsidRPr="005C0742">
        <w:rPr>
          <w:b/>
          <w:i/>
        </w:rPr>
        <w:t>Role: Co-Principal Investigator</w:t>
      </w:r>
    </w:p>
    <w:p w14:paraId="1257759D" w14:textId="65AB32A4" w:rsidR="00C70289" w:rsidRPr="00BD5035" w:rsidRDefault="00C70289" w:rsidP="00C70289">
      <w:pPr>
        <w:ind w:left="1440"/>
      </w:pPr>
      <w:r>
        <w:rPr>
          <w:b/>
          <w:i/>
        </w:rPr>
        <w:t>Collaborators: Crystal Coles, University of Kansas; Jennifer Shadik, Ohio University</w:t>
      </w:r>
    </w:p>
    <w:p w14:paraId="3668B99B" w14:textId="77777777" w:rsidR="00C70289" w:rsidRPr="005C0742" w:rsidRDefault="00C70289" w:rsidP="00E47717">
      <w:pPr>
        <w:ind w:left="1440"/>
        <w:rPr>
          <w:b/>
          <w:i/>
        </w:rPr>
      </w:pPr>
    </w:p>
    <w:p w14:paraId="74045FE7" w14:textId="77777777" w:rsidR="00E47717" w:rsidRPr="006B052E" w:rsidRDefault="00E47717" w:rsidP="00E47717">
      <w:pPr>
        <w:ind w:left="1440"/>
        <w:rPr>
          <w:b/>
        </w:rPr>
      </w:pPr>
      <w:r w:rsidRPr="006B052E">
        <w:rPr>
          <w:b/>
        </w:rPr>
        <w:t>Using the Delphi Method to Understand Expert Perspectives on the Lack of Policy Addressing Physical and Emotional Sibling Violence (March 2016- present)</w:t>
      </w:r>
    </w:p>
    <w:p w14:paraId="66E00E3C" w14:textId="77777777" w:rsidR="00E47717" w:rsidRPr="005C0742" w:rsidRDefault="00E47717" w:rsidP="00E47717">
      <w:pPr>
        <w:ind w:left="1440"/>
        <w:rPr>
          <w:i/>
        </w:rPr>
      </w:pPr>
      <w:r w:rsidRPr="005C0742">
        <w:rPr>
          <w:i/>
        </w:rPr>
        <w:lastRenderedPageBreak/>
        <w:t xml:space="preserve">Assessment of expert opinions regarding the lack of policy to address physical and emotional sibling using the Delphi method which incorporates qualitative and quantitative research. (Submitted to Center for the Human Rights of Children at Loyola University Chicago, $5000) </w:t>
      </w:r>
    </w:p>
    <w:p w14:paraId="3C8F1499" w14:textId="77777777" w:rsidR="00E47717" w:rsidRPr="004F1C5F" w:rsidRDefault="00E47717" w:rsidP="00E47717">
      <w:pPr>
        <w:ind w:left="1440"/>
        <w:rPr>
          <w:b/>
          <w:i/>
        </w:rPr>
      </w:pPr>
      <w:r w:rsidRPr="004F1C5F">
        <w:rPr>
          <w:b/>
          <w:i/>
        </w:rPr>
        <w:t>Role: Principal Investigator</w:t>
      </w:r>
    </w:p>
    <w:p w14:paraId="581614A3" w14:textId="77777777" w:rsidR="00E47717" w:rsidRDefault="00E47717" w:rsidP="00E47717">
      <w:pPr>
        <w:ind w:firstLine="720"/>
      </w:pPr>
    </w:p>
    <w:p w14:paraId="62228FFF" w14:textId="2089BAC8" w:rsidR="00E47717" w:rsidRPr="006B052E" w:rsidRDefault="00E47717" w:rsidP="00E47717">
      <w:pPr>
        <w:ind w:firstLine="720"/>
        <w:rPr>
          <w:b/>
        </w:rPr>
      </w:pPr>
      <w:r>
        <w:tab/>
      </w:r>
      <w:r w:rsidRPr="006B052E">
        <w:rPr>
          <w:b/>
        </w:rPr>
        <w:t xml:space="preserve">Content Analysis of Sibling Violence (August 2015- </w:t>
      </w:r>
      <w:r w:rsidR="00DE5935">
        <w:rPr>
          <w:b/>
        </w:rPr>
        <w:t>May 2017</w:t>
      </w:r>
      <w:r w:rsidRPr="006B052E">
        <w:rPr>
          <w:b/>
        </w:rPr>
        <w:t>)</w:t>
      </w:r>
    </w:p>
    <w:p w14:paraId="62FB2138" w14:textId="77777777" w:rsidR="00E47717" w:rsidRDefault="00E47717" w:rsidP="00E47717">
      <w:pPr>
        <w:ind w:left="1440"/>
      </w:pPr>
      <w:r w:rsidRPr="004F1C5F">
        <w:rPr>
          <w:i/>
        </w:rPr>
        <w:t>Analysis of the literature related to problematic sibling interactions focusing on physical and emotional behaviors to examine categories (i.e. labels, definitions, samples, types of research, etc.) that have been examined and discussed</w:t>
      </w:r>
      <w:r>
        <w:t>.</w:t>
      </w:r>
    </w:p>
    <w:p w14:paraId="57365DA6" w14:textId="77777777" w:rsidR="00E47717" w:rsidRPr="0060575A" w:rsidRDefault="00E47717" w:rsidP="00E47717">
      <w:pPr>
        <w:ind w:left="1440"/>
        <w:rPr>
          <w:b/>
          <w:i/>
        </w:rPr>
      </w:pPr>
      <w:r w:rsidRPr="0060575A">
        <w:rPr>
          <w:b/>
          <w:i/>
        </w:rPr>
        <w:t xml:space="preserve">Role: Principal Investigator </w:t>
      </w:r>
    </w:p>
    <w:p w14:paraId="5BB39041" w14:textId="77777777" w:rsidR="00E47717" w:rsidRDefault="00E47717" w:rsidP="00E47717">
      <w:pPr>
        <w:ind w:firstLine="720"/>
      </w:pPr>
    </w:p>
    <w:p w14:paraId="12B1FD7C" w14:textId="77777777" w:rsidR="00E47717" w:rsidRPr="006B052E" w:rsidRDefault="00E47717" w:rsidP="00E47717">
      <w:pPr>
        <w:ind w:left="1440"/>
        <w:rPr>
          <w:b/>
        </w:rPr>
      </w:pPr>
      <w:r w:rsidRPr="006B052E">
        <w:rPr>
          <w:b/>
        </w:rPr>
        <w:t xml:space="preserve">MSW Students Perceptions of Research Methods Courses (January 2014- </w:t>
      </w:r>
      <w:r>
        <w:rPr>
          <w:b/>
        </w:rPr>
        <w:t>September 2019</w:t>
      </w:r>
      <w:r w:rsidRPr="006B052E">
        <w:rPr>
          <w:b/>
        </w:rPr>
        <w:t>)</w:t>
      </w:r>
    </w:p>
    <w:p w14:paraId="515638CA" w14:textId="77777777" w:rsidR="00E47717" w:rsidRPr="002F0BD8" w:rsidRDefault="00E47717" w:rsidP="00E47717">
      <w:pPr>
        <w:ind w:firstLine="720"/>
        <w:rPr>
          <w:i/>
        </w:rPr>
      </w:pPr>
      <w:r>
        <w:rPr>
          <w:i/>
        </w:rPr>
        <w:tab/>
      </w:r>
      <w:r w:rsidRPr="002F0BD8">
        <w:rPr>
          <w:i/>
        </w:rPr>
        <w:t xml:space="preserve">Assessment of </w:t>
      </w:r>
      <w:r>
        <w:rPr>
          <w:i/>
        </w:rPr>
        <w:t xml:space="preserve">perceptions of students engaging in a foundation MSW research </w:t>
      </w:r>
      <w:r>
        <w:rPr>
          <w:i/>
        </w:rPr>
        <w:tab/>
      </w:r>
      <w:r>
        <w:rPr>
          <w:i/>
        </w:rPr>
        <w:tab/>
      </w:r>
      <w:r>
        <w:rPr>
          <w:i/>
        </w:rPr>
        <w:tab/>
      </w:r>
      <w:r>
        <w:rPr>
          <w:i/>
        </w:rPr>
        <w:tab/>
        <w:t>course to examine students’ viewpoints related to research and social justice</w:t>
      </w:r>
      <w:r w:rsidRPr="002F0BD8">
        <w:rPr>
          <w:i/>
        </w:rPr>
        <w:t xml:space="preserve">. </w:t>
      </w:r>
    </w:p>
    <w:p w14:paraId="73CD86CE" w14:textId="77777777" w:rsidR="00E47717" w:rsidRPr="00CE5E9E" w:rsidRDefault="00E47717" w:rsidP="00E47717">
      <w:pPr>
        <w:rPr>
          <w:b/>
        </w:rPr>
      </w:pPr>
      <w:r>
        <w:rPr>
          <w:i/>
        </w:rPr>
        <w:tab/>
      </w:r>
      <w:r w:rsidRPr="002F0BD8">
        <w:rPr>
          <w:i/>
        </w:rPr>
        <w:tab/>
      </w:r>
      <w:r w:rsidRPr="00CE5E9E">
        <w:rPr>
          <w:b/>
          <w:i/>
        </w:rPr>
        <w:t>Role: Pri</w:t>
      </w:r>
      <w:r>
        <w:rPr>
          <w:b/>
          <w:i/>
        </w:rPr>
        <w:t>ncipal</w:t>
      </w:r>
      <w:r w:rsidRPr="00CE5E9E">
        <w:rPr>
          <w:b/>
          <w:i/>
        </w:rPr>
        <w:t xml:space="preserve"> Investigator</w:t>
      </w:r>
    </w:p>
    <w:p w14:paraId="373EB73E" w14:textId="77777777" w:rsidR="00FF70B6" w:rsidRDefault="00FF70B6" w:rsidP="00FF70B6">
      <w:pPr>
        <w:rPr>
          <w:b/>
        </w:rPr>
      </w:pPr>
    </w:p>
    <w:p w14:paraId="7C088FC6" w14:textId="77777777" w:rsidR="00FF70B6" w:rsidRPr="00C67669" w:rsidRDefault="00FF70B6" w:rsidP="00FF70B6">
      <w:pPr>
        <w:rPr>
          <w:b/>
        </w:rPr>
      </w:pPr>
      <w:r w:rsidRPr="00C67669">
        <w:rPr>
          <w:b/>
        </w:rPr>
        <w:t xml:space="preserve">Virginia Commonwealth University </w:t>
      </w:r>
    </w:p>
    <w:p w14:paraId="6F809F5B" w14:textId="77777777" w:rsidR="00FF70B6" w:rsidRDefault="00FF70B6" w:rsidP="00FF70B6"/>
    <w:p w14:paraId="75340039" w14:textId="77777777" w:rsidR="00FF70B6" w:rsidRPr="006B052E" w:rsidRDefault="00FF70B6" w:rsidP="00FF70B6">
      <w:pPr>
        <w:ind w:firstLine="720"/>
        <w:rPr>
          <w:b/>
        </w:rPr>
      </w:pPr>
      <w:r>
        <w:tab/>
      </w:r>
      <w:r w:rsidRPr="006B052E">
        <w:rPr>
          <w:b/>
        </w:rPr>
        <w:t xml:space="preserve">Needs Assessment for Gateway Homes of Greater Richmond (October 2011- </w:t>
      </w:r>
      <w:r>
        <w:rPr>
          <w:b/>
        </w:rPr>
        <w:tab/>
      </w:r>
      <w:r>
        <w:rPr>
          <w:b/>
        </w:rPr>
        <w:tab/>
      </w:r>
      <w:r>
        <w:rPr>
          <w:b/>
        </w:rPr>
        <w:tab/>
      </w:r>
      <w:r w:rsidR="00DC2B8A">
        <w:rPr>
          <w:b/>
        </w:rPr>
        <w:tab/>
      </w:r>
      <w:r w:rsidRPr="006B052E">
        <w:rPr>
          <w:b/>
        </w:rPr>
        <w:t>March</w:t>
      </w:r>
      <w:r>
        <w:rPr>
          <w:b/>
        </w:rPr>
        <w:t xml:space="preserve"> </w:t>
      </w:r>
      <w:r w:rsidRPr="006B052E">
        <w:rPr>
          <w:b/>
        </w:rPr>
        <w:t>2012)</w:t>
      </w:r>
    </w:p>
    <w:p w14:paraId="66F9703C" w14:textId="77777777" w:rsidR="00FF70B6" w:rsidRDefault="00FF70B6" w:rsidP="00FF70B6">
      <w:pPr>
        <w:ind w:left="1440"/>
        <w:rPr>
          <w:i/>
        </w:rPr>
      </w:pPr>
      <w:r w:rsidRPr="00FB047C">
        <w:rPr>
          <w:i/>
        </w:rPr>
        <w:t xml:space="preserve">Needs assessment conducted by </w:t>
      </w:r>
      <w:r>
        <w:rPr>
          <w:i/>
        </w:rPr>
        <w:t>obtaining quantitative and qualitative data</w:t>
      </w:r>
      <w:r w:rsidRPr="00FB047C">
        <w:rPr>
          <w:i/>
        </w:rPr>
        <w:t xml:space="preserve"> </w:t>
      </w:r>
      <w:r>
        <w:rPr>
          <w:i/>
        </w:rPr>
        <w:t>from</w:t>
      </w:r>
      <w:r w:rsidRPr="00FB047C">
        <w:rPr>
          <w:i/>
        </w:rPr>
        <w:t xml:space="preserve"> clients at Gateway Homes to determine what factors clients felt they needed </w:t>
      </w:r>
      <w:r>
        <w:rPr>
          <w:i/>
        </w:rPr>
        <w:t>from</w:t>
      </w:r>
      <w:r w:rsidRPr="00FB047C">
        <w:rPr>
          <w:i/>
        </w:rPr>
        <w:t xml:space="preserve"> the program to live more independently in the community</w:t>
      </w:r>
      <w:r>
        <w:rPr>
          <w:i/>
        </w:rPr>
        <w:t>.</w:t>
      </w:r>
    </w:p>
    <w:p w14:paraId="0A538C6F" w14:textId="77777777" w:rsidR="00FF70B6" w:rsidRPr="00CE5E9E" w:rsidRDefault="00FF70B6" w:rsidP="00FF70B6">
      <w:pPr>
        <w:ind w:left="1440"/>
        <w:rPr>
          <w:b/>
          <w:i/>
        </w:rPr>
      </w:pPr>
      <w:r w:rsidRPr="00CE5E9E">
        <w:rPr>
          <w:b/>
          <w:i/>
        </w:rPr>
        <w:t>Role: Principal Investigator</w:t>
      </w:r>
    </w:p>
    <w:p w14:paraId="423F419C" w14:textId="77777777" w:rsidR="00FF70B6" w:rsidRDefault="00FF70B6" w:rsidP="00FF70B6">
      <w:r>
        <w:tab/>
      </w:r>
    </w:p>
    <w:p w14:paraId="0FC4DBDC" w14:textId="77777777" w:rsidR="00FF70B6" w:rsidRPr="006B052E" w:rsidRDefault="00FF70B6" w:rsidP="00FF70B6">
      <w:pPr>
        <w:rPr>
          <w:b/>
        </w:rPr>
      </w:pPr>
      <w:r>
        <w:tab/>
      </w:r>
      <w:r>
        <w:tab/>
      </w:r>
      <w:r w:rsidRPr="006B052E">
        <w:rPr>
          <w:b/>
        </w:rPr>
        <w:t xml:space="preserve">Predictors of Sibling Violence: A Secondary Data Analysis of the Developmental </w:t>
      </w:r>
      <w:r w:rsidRPr="006B052E">
        <w:rPr>
          <w:b/>
        </w:rPr>
        <w:tab/>
      </w:r>
      <w:r w:rsidRPr="006B052E">
        <w:rPr>
          <w:b/>
        </w:rPr>
        <w:tab/>
      </w:r>
      <w:r w:rsidR="00DC2B8A">
        <w:rPr>
          <w:b/>
        </w:rPr>
        <w:tab/>
      </w:r>
      <w:r w:rsidRPr="006B052E">
        <w:rPr>
          <w:b/>
        </w:rPr>
        <w:t>Victimization Survey (</w:t>
      </w:r>
      <w:proofErr w:type="gramStart"/>
      <w:r w:rsidRPr="006B052E">
        <w:rPr>
          <w:b/>
        </w:rPr>
        <w:t>April,</w:t>
      </w:r>
      <w:proofErr w:type="gramEnd"/>
      <w:r w:rsidRPr="006B052E">
        <w:rPr>
          <w:b/>
        </w:rPr>
        <w:t xml:space="preserve"> 2011-present)</w:t>
      </w:r>
    </w:p>
    <w:p w14:paraId="0E3346C4" w14:textId="77777777" w:rsidR="00FF70B6" w:rsidRDefault="00FF70B6" w:rsidP="00FF70B6">
      <w:pPr>
        <w:rPr>
          <w:i/>
        </w:rPr>
      </w:pPr>
      <w:r>
        <w:tab/>
      </w:r>
      <w:r>
        <w:tab/>
      </w:r>
      <w:r w:rsidRPr="00C161AD">
        <w:rPr>
          <w:i/>
        </w:rPr>
        <w:t xml:space="preserve">Using a nationally representative data set from the National Data Archive on Child </w:t>
      </w:r>
      <w:r w:rsidRPr="00C161AD">
        <w:rPr>
          <w:i/>
        </w:rPr>
        <w:tab/>
      </w:r>
      <w:r w:rsidRPr="00C161AD">
        <w:rPr>
          <w:i/>
        </w:rPr>
        <w:tab/>
      </w:r>
      <w:r w:rsidR="00DC2B8A">
        <w:rPr>
          <w:i/>
        </w:rPr>
        <w:tab/>
      </w:r>
      <w:r w:rsidRPr="00C161AD">
        <w:rPr>
          <w:i/>
        </w:rPr>
        <w:t xml:space="preserve">Abuse and Neglect (NDACAN) to examine factors predicting the occurrence of </w:t>
      </w:r>
      <w:r w:rsidRPr="00C161AD">
        <w:rPr>
          <w:i/>
        </w:rPr>
        <w:tab/>
      </w:r>
      <w:r w:rsidRPr="00C161AD">
        <w:rPr>
          <w:i/>
        </w:rPr>
        <w:tab/>
      </w:r>
      <w:r w:rsidRPr="00C161AD">
        <w:rPr>
          <w:i/>
        </w:rPr>
        <w:tab/>
      </w:r>
      <w:r w:rsidR="00DC2B8A">
        <w:rPr>
          <w:i/>
        </w:rPr>
        <w:tab/>
      </w:r>
      <w:r w:rsidRPr="00C161AD">
        <w:rPr>
          <w:i/>
        </w:rPr>
        <w:t>sibling violence in children ages 2-19.</w:t>
      </w:r>
    </w:p>
    <w:p w14:paraId="602E7763" w14:textId="27346172" w:rsidR="00FF70B6" w:rsidRDefault="00FF70B6" w:rsidP="00FF70B6">
      <w:pPr>
        <w:rPr>
          <w:b/>
          <w:i/>
        </w:rPr>
      </w:pPr>
      <w:r w:rsidRPr="00CE5E9E">
        <w:rPr>
          <w:b/>
          <w:i/>
        </w:rPr>
        <w:tab/>
      </w:r>
      <w:r w:rsidRPr="00CE5E9E">
        <w:rPr>
          <w:b/>
          <w:i/>
        </w:rPr>
        <w:tab/>
        <w:t>Role: Co-Investigator</w:t>
      </w:r>
    </w:p>
    <w:p w14:paraId="1F8B2A89" w14:textId="2A27C03A" w:rsidR="00943F99" w:rsidRPr="00CE5E9E" w:rsidRDefault="00943F99" w:rsidP="00FF70B6">
      <w:pPr>
        <w:rPr>
          <w:b/>
          <w:i/>
        </w:rPr>
      </w:pPr>
      <w:r>
        <w:rPr>
          <w:b/>
          <w:i/>
        </w:rPr>
        <w:tab/>
      </w:r>
      <w:r>
        <w:rPr>
          <w:b/>
          <w:i/>
        </w:rPr>
        <w:tab/>
        <w:t>Collaborators: Jennifer Shadik, Virginia Commonwealth University</w:t>
      </w:r>
    </w:p>
    <w:p w14:paraId="71A6F4EB" w14:textId="77777777" w:rsidR="00FF70B6" w:rsidRDefault="00FF70B6" w:rsidP="00FF70B6">
      <w:pPr>
        <w:rPr>
          <w:i/>
        </w:rPr>
      </w:pPr>
    </w:p>
    <w:p w14:paraId="2D0EC10D" w14:textId="77777777" w:rsidR="00FF70B6" w:rsidRPr="006B052E" w:rsidRDefault="00FF70B6" w:rsidP="00FF70B6">
      <w:pPr>
        <w:ind w:left="720" w:hanging="720"/>
        <w:rPr>
          <w:b/>
        </w:rPr>
      </w:pPr>
      <w:r>
        <w:tab/>
      </w:r>
      <w:r>
        <w:tab/>
      </w:r>
      <w:r w:rsidRPr="006B052E">
        <w:rPr>
          <w:b/>
        </w:rPr>
        <w:t xml:space="preserve">Assessment of Family Strengthening Principles Adopted by Goodwill Industries </w:t>
      </w:r>
      <w:r w:rsidRPr="006B052E">
        <w:rPr>
          <w:b/>
        </w:rPr>
        <w:tab/>
        <w:t>International, Inc. (October 2010- December 2010)</w:t>
      </w:r>
    </w:p>
    <w:p w14:paraId="2A10D5EF" w14:textId="77777777" w:rsidR="00FF70B6" w:rsidRDefault="00FF70B6" w:rsidP="00FF70B6">
      <w:pPr>
        <w:ind w:left="1440"/>
        <w:rPr>
          <w:i/>
        </w:rPr>
      </w:pPr>
      <w:r w:rsidRPr="00472D75">
        <w:rPr>
          <w:i/>
        </w:rPr>
        <w:t xml:space="preserve">Created an instrument for the parent organization to use to determine whether satellites within the organization incorporate family strengthening principles in their service delivery. </w:t>
      </w:r>
    </w:p>
    <w:p w14:paraId="62EBECDE" w14:textId="52064C1B" w:rsidR="00FF70B6" w:rsidRDefault="00FF70B6" w:rsidP="00FF70B6">
      <w:pPr>
        <w:ind w:left="1440"/>
        <w:rPr>
          <w:b/>
          <w:i/>
        </w:rPr>
      </w:pPr>
      <w:r w:rsidRPr="00CE5E9E">
        <w:rPr>
          <w:b/>
          <w:i/>
        </w:rPr>
        <w:t>Role: Research Assistant</w:t>
      </w:r>
    </w:p>
    <w:p w14:paraId="56A29C3F" w14:textId="3B1336FD" w:rsidR="00943F99" w:rsidRPr="00CE5E9E" w:rsidRDefault="00943F99" w:rsidP="00FF70B6">
      <w:pPr>
        <w:ind w:left="1440"/>
        <w:rPr>
          <w:b/>
          <w:i/>
        </w:rPr>
      </w:pPr>
      <w:r>
        <w:rPr>
          <w:b/>
          <w:i/>
        </w:rPr>
        <w:t>Collaborators: Anthony Mallon, Virginia Commonwealth University</w:t>
      </w:r>
    </w:p>
    <w:p w14:paraId="0FEADF96" w14:textId="77777777" w:rsidR="00FF70B6" w:rsidRDefault="00FF70B6" w:rsidP="00FF70B6"/>
    <w:p w14:paraId="4090364A" w14:textId="77777777" w:rsidR="00FF70B6" w:rsidRPr="006B052E" w:rsidRDefault="00FF70B6" w:rsidP="00FF70B6">
      <w:pPr>
        <w:ind w:left="720"/>
        <w:rPr>
          <w:b/>
        </w:rPr>
      </w:pPr>
      <w:r>
        <w:tab/>
      </w:r>
      <w:r w:rsidRPr="006B052E">
        <w:rPr>
          <w:b/>
        </w:rPr>
        <w:t xml:space="preserve">How Do Dialysis Patients Deal with the Medicare Part D Coverage Gap? (January </w:t>
      </w:r>
      <w:r w:rsidRPr="006B052E">
        <w:rPr>
          <w:b/>
        </w:rPr>
        <w:tab/>
        <w:t>2010- September 2011)</w:t>
      </w:r>
    </w:p>
    <w:p w14:paraId="777F8295" w14:textId="77777777" w:rsidR="00FF70B6" w:rsidRDefault="00FF70B6" w:rsidP="00FF70B6">
      <w:pPr>
        <w:ind w:left="1440"/>
        <w:rPr>
          <w:i/>
        </w:rPr>
      </w:pPr>
      <w:r w:rsidRPr="0005244C">
        <w:rPr>
          <w:i/>
        </w:rPr>
        <w:t xml:space="preserve">Collaboration between the School of Social Work, the School of Pharmacy, and Davita Dialysis Clinics, to assess strategies individuals on dialysis have used to deal with the Medicare Part D coverage gap. </w:t>
      </w:r>
    </w:p>
    <w:p w14:paraId="71C175D4" w14:textId="6B3153E3" w:rsidR="00FF70B6" w:rsidRDefault="00FF70B6" w:rsidP="00FF70B6">
      <w:pPr>
        <w:ind w:left="1440"/>
        <w:rPr>
          <w:b/>
          <w:i/>
        </w:rPr>
      </w:pPr>
      <w:r w:rsidRPr="00CE5E9E">
        <w:rPr>
          <w:b/>
          <w:i/>
        </w:rPr>
        <w:t>Role: Co-Investigator</w:t>
      </w:r>
    </w:p>
    <w:p w14:paraId="5E6C0C58" w14:textId="4DA2F88F" w:rsidR="00943F99" w:rsidRPr="00CE5E9E" w:rsidRDefault="00943F99" w:rsidP="00FF70B6">
      <w:pPr>
        <w:ind w:left="1440"/>
        <w:rPr>
          <w:b/>
          <w:i/>
          <w:highlight w:val="yellow"/>
        </w:rPr>
      </w:pPr>
      <w:r>
        <w:rPr>
          <w:b/>
          <w:i/>
        </w:rPr>
        <w:t>Collaborators: Norm Carroll, Pam Kovacs, Virginia Commonwealth University</w:t>
      </w:r>
    </w:p>
    <w:p w14:paraId="25D22ED8" w14:textId="77777777" w:rsidR="00FF70B6" w:rsidRDefault="00FF70B6" w:rsidP="00FF70B6">
      <w:pPr>
        <w:rPr>
          <w:highlight w:val="yellow"/>
        </w:rPr>
      </w:pPr>
    </w:p>
    <w:p w14:paraId="0B5BCC72" w14:textId="77777777" w:rsidR="00FF70B6" w:rsidRPr="006B052E" w:rsidRDefault="00FF70B6" w:rsidP="00FF70B6">
      <w:pPr>
        <w:ind w:left="720"/>
        <w:rPr>
          <w:b/>
        </w:rPr>
      </w:pPr>
      <w:r>
        <w:tab/>
      </w:r>
      <w:r w:rsidRPr="006B052E">
        <w:rPr>
          <w:b/>
        </w:rPr>
        <w:t xml:space="preserve">Group Facilitators’ Experiences and Perceptions of Sibling Violence Within </w:t>
      </w:r>
      <w:r w:rsidRPr="006B052E">
        <w:rPr>
          <w:b/>
        </w:rPr>
        <w:tab/>
        <w:t>Parenting Education Programs (August 2009- present)</w:t>
      </w:r>
    </w:p>
    <w:p w14:paraId="5BBED8D3" w14:textId="77777777" w:rsidR="00FF70B6" w:rsidRDefault="00FF70B6" w:rsidP="00FF70B6">
      <w:pPr>
        <w:ind w:left="1440"/>
        <w:rPr>
          <w:i/>
        </w:rPr>
      </w:pPr>
      <w:r w:rsidRPr="00D46341">
        <w:rPr>
          <w:i/>
        </w:rPr>
        <w:t>Group facilitators were interviewed to determine their thoughts of and experiences with sibling violence for parents within the parenting groups they moderate. Issues related to the need to address this type of familial violence were uncovered as well as potential tools that could be incorporated into groups to facilitate discussion on the phenomenon.</w:t>
      </w:r>
    </w:p>
    <w:p w14:paraId="288418D7" w14:textId="77777777" w:rsidR="00943F99" w:rsidRDefault="00FF70B6" w:rsidP="00FF70B6">
      <w:pPr>
        <w:ind w:left="1440"/>
        <w:rPr>
          <w:b/>
          <w:i/>
        </w:rPr>
      </w:pPr>
      <w:r w:rsidRPr="00CE5E9E">
        <w:rPr>
          <w:b/>
          <w:i/>
        </w:rPr>
        <w:t>Role: Co-Investigator</w:t>
      </w:r>
    </w:p>
    <w:p w14:paraId="43910552" w14:textId="6EB9ABF8" w:rsidR="00FF70B6" w:rsidRPr="00CE5E9E" w:rsidRDefault="00943F99" w:rsidP="00FF70B6">
      <w:pPr>
        <w:ind w:left="1440"/>
        <w:rPr>
          <w:b/>
          <w:i/>
        </w:rPr>
      </w:pPr>
      <w:r>
        <w:rPr>
          <w:b/>
          <w:i/>
        </w:rPr>
        <w:t>Collaborators: Jennifer Shadik, Virginia Commonwealth University</w:t>
      </w:r>
      <w:r w:rsidR="00FF70B6" w:rsidRPr="00CE5E9E">
        <w:rPr>
          <w:b/>
          <w:i/>
        </w:rPr>
        <w:t xml:space="preserve"> </w:t>
      </w:r>
    </w:p>
    <w:p w14:paraId="2D85FF7E" w14:textId="77777777" w:rsidR="00FF70B6" w:rsidRDefault="00FF70B6" w:rsidP="00FF70B6"/>
    <w:p w14:paraId="08A76369" w14:textId="77777777" w:rsidR="00FF70B6" w:rsidRPr="006B052E" w:rsidRDefault="00FF70B6" w:rsidP="00FF70B6">
      <w:pPr>
        <w:ind w:left="720"/>
        <w:rPr>
          <w:b/>
        </w:rPr>
      </w:pPr>
      <w:r>
        <w:tab/>
      </w:r>
      <w:r w:rsidRPr="006B052E">
        <w:rPr>
          <w:b/>
        </w:rPr>
        <w:t xml:space="preserve">Retention of Research Methods Concepts in MSW Research Foundation </w:t>
      </w:r>
      <w:proofErr w:type="gramStart"/>
      <w:r w:rsidRPr="006B052E">
        <w:rPr>
          <w:b/>
        </w:rPr>
        <w:t xml:space="preserve">Courses </w:t>
      </w:r>
      <w:r w:rsidRPr="006B052E">
        <w:rPr>
          <w:b/>
        </w:rPr>
        <w:tab/>
        <w:t>(</w:t>
      </w:r>
      <w:proofErr w:type="gramEnd"/>
      <w:r w:rsidRPr="006B052E">
        <w:rPr>
          <w:b/>
        </w:rPr>
        <w:t>August 2009- present)</w:t>
      </w:r>
    </w:p>
    <w:p w14:paraId="189D766F" w14:textId="77777777" w:rsidR="00FF70B6" w:rsidRDefault="00FF70B6" w:rsidP="00FF70B6">
      <w:pPr>
        <w:ind w:left="1440"/>
        <w:rPr>
          <w:i/>
        </w:rPr>
      </w:pPr>
      <w:r w:rsidRPr="00B67B45">
        <w:rPr>
          <w:i/>
        </w:rPr>
        <w:t>Assessment of MSW students’ retention of research methods foundational concepts across three courses including a pretest and three subsequent posttests. Analysis indicates a significant retention in research methods concepts at first posttest with a gradual decline in retention over time.</w:t>
      </w:r>
    </w:p>
    <w:p w14:paraId="6BD53825" w14:textId="64074E50" w:rsidR="00FF70B6" w:rsidRDefault="00FF70B6" w:rsidP="00FF70B6">
      <w:pPr>
        <w:ind w:left="1440"/>
        <w:rPr>
          <w:b/>
          <w:i/>
        </w:rPr>
      </w:pPr>
      <w:r w:rsidRPr="00CE5E9E">
        <w:rPr>
          <w:b/>
          <w:i/>
        </w:rPr>
        <w:t>Role: Research Assistant</w:t>
      </w:r>
    </w:p>
    <w:p w14:paraId="075451C5" w14:textId="539D4950" w:rsidR="00943F99" w:rsidRPr="00CE5E9E" w:rsidRDefault="00943F99" w:rsidP="00FF70B6">
      <w:pPr>
        <w:ind w:left="1440"/>
        <w:rPr>
          <w:b/>
          <w:i/>
        </w:rPr>
      </w:pPr>
      <w:r>
        <w:rPr>
          <w:b/>
          <w:i/>
        </w:rPr>
        <w:t>Collaborators: Melissa Abell, Mary Secret, Virginia Commonwealth University</w:t>
      </w:r>
    </w:p>
    <w:p w14:paraId="6DD7C9A4" w14:textId="77777777" w:rsidR="00FF70B6" w:rsidRDefault="00FF70B6" w:rsidP="00FF70B6">
      <w:pPr>
        <w:ind w:firstLine="720"/>
      </w:pPr>
    </w:p>
    <w:p w14:paraId="0A5F8F7E" w14:textId="77777777" w:rsidR="00FF70B6" w:rsidRPr="006B052E" w:rsidRDefault="00FF70B6" w:rsidP="00FF70B6">
      <w:pPr>
        <w:ind w:firstLine="720"/>
        <w:rPr>
          <w:b/>
        </w:rPr>
      </w:pPr>
      <w:r>
        <w:tab/>
      </w:r>
      <w:r w:rsidRPr="006B052E">
        <w:rPr>
          <w:b/>
        </w:rPr>
        <w:t>Lobs and Lessons Assessment (August 2009-May 2010)</w:t>
      </w:r>
    </w:p>
    <w:p w14:paraId="0F109271" w14:textId="77777777" w:rsidR="00FF70B6" w:rsidRDefault="00FF70B6" w:rsidP="00FF70B6">
      <w:pPr>
        <w:ind w:left="1440"/>
        <w:rPr>
          <w:i/>
        </w:rPr>
      </w:pPr>
      <w:r w:rsidRPr="00D4099F">
        <w:rPr>
          <w:i/>
        </w:rPr>
        <w:t>Pre-</w:t>
      </w:r>
      <w:proofErr w:type="spellStart"/>
      <w:r w:rsidRPr="00D4099F">
        <w:rPr>
          <w:i/>
        </w:rPr>
        <w:t>post test</w:t>
      </w:r>
      <w:proofErr w:type="spellEnd"/>
      <w:r w:rsidRPr="00D4099F">
        <w:rPr>
          <w:i/>
        </w:rPr>
        <w:t xml:space="preserve"> examination of an afterschool tennis program to help underprivileged children from two elementary schools learn positive self-esteem and good citizenship through learning to play tennis.</w:t>
      </w:r>
    </w:p>
    <w:p w14:paraId="49EC5503" w14:textId="77777777" w:rsidR="00943F99" w:rsidRDefault="00FF70B6" w:rsidP="00FF70B6">
      <w:pPr>
        <w:ind w:left="1440"/>
        <w:rPr>
          <w:b/>
          <w:i/>
        </w:rPr>
      </w:pPr>
      <w:r w:rsidRPr="00CE5E9E">
        <w:rPr>
          <w:b/>
          <w:i/>
        </w:rPr>
        <w:t>Role: Research Assistant</w:t>
      </w:r>
    </w:p>
    <w:p w14:paraId="0A862325" w14:textId="3BBA5F0F" w:rsidR="00943F99" w:rsidRPr="00CE5E9E" w:rsidRDefault="00943F99" w:rsidP="00943F99">
      <w:pPr>
        <w:ind w:left="1440"/>
        <w:rPr>
          <w:b/>
          <w:i/>
        </w:rPr>
      </w:pPr>
      <w:r>
        <w:rPr>
          <w:b/>
          <w:i/>
        </w:rPr>
        <w:t>Collaborators: Melissa Abell, Virginia Commonwealth University</w:t>
      </w:r>
    </w:p>
    <w:p w14:paraId="5B8F0841" w14:textId="77777777" w:rsidR="00FF70B6" w:rsidRDefault="00FF70B6" w:rsidP="00FF70B6">
      <w:pPr>
        <w:ind w:firstLine="720"/>
      </w:pPr>
      <w:r>
        <w:tab/>
      </w:r>
    </w:p>
    <w:p w14:paraId="193C806E" w14:textId="77777777" w:rsidR="00FF70B6" w:rsidRPr="006B052E" w:rsidRDefault="00FF70B6" w:rsidP="00FF70B6">
      <w:pPr>
        <w:ind w:firstLine="720"/>
        <w:rPr>
          <w:b/>
        </w:rPr>
      </w:pPr>
      <w:r>
        <w:tab/>
      </w:r>
      <w:r w:rsidRPr="006B052E">
        <w:rPr>
          <w:b/>
        </w:rPr>
        <w:t>Nurturing Parenting Program of the Commonwealth of Virginia (August 2009-</w:t>
      </w:r>
      <w:r>
        <w:rPr>
          <w:b/>
        </w:rPr>
        <w:tab/>
      </w:r>
      <w:r>
        <w:rPr>
          <w:b/>
        </w:rPr>
        <w:tab/>
      </w:r>
      <w:r w:rsidR="00DC2B8A">
        <w:rPr>
          <w:b/>
        </w:rPr>
        <w:tab/>
      </w:r>
      <w:r w:rsidRPr="006B052E">
        <w:rPr>
          <w:b/>
        </w:rPr>
        <w:t>May</w:t>
      </w:r>
      <w:r>
        <w:rPr>
          <w:b/>
        </w:rPr>
        <w:t xml:space="preserve"> </w:t>
      </w:r>
      <w:r w:rsidRPr="006B052E">
        <w:rPr>
          <w:b/>
        </w:rPr>
        <w:t>2010)</w:t>
      </w:r>
    </w:p>
    <w:p w14:paraId="4117B522" w14:textId="77777777" w:rsidR="00FF70B6" w:rsidRDefault="00FF70B6" w:rsidP="00FF70B6">
      <w:pPr>
        <w:ind w:left="1440"/>
        <w:rPr>
          <w:i/>
        </w:rPr>
      </w:pPr>
      <w:r w:rsidRPr="00E00DF6">
        <w:rPr>
          <w:i/>
        </w:rPr>
        <w:t>Examined a parenting education program constructed by the Commonwealth of Virginia aimed at helping lower income parents acquire skills necessary to effectively parent their children. Data w</w:t>
      </w:r>
      <w:r>
        <w:rPr>
          <w:i/>
        </w:rPr>
        <w:t>ere</w:t>
      </w:r>
      <w:r w:rsidRPr="00E00DF6">
        <w:rPr>
          <w:i/>
        </w:rPr>
        <w:t xml:space="preserve"> collected from parents at 2-</w:t>
      </w:r>
      <w:proofErr w:type="gramStart"/>
      <w:r w:rsidRPr="00E00DF6">
        <w:rPr>
          <w:i/>
        </w:rPr>
        <w:t>month</w:t>
      </w:r>
      <w:proofErr w:type="gramEnd"/>
      <w:r w:rsidRPr="00E00DF6">
        <w:rPr>
          <w:i/>
        </w:rPr>
        <w:t xml:space="preserve"> and 4-month follow up. Results indicated a</w:t>
      </w:r>
      <w:r>
        <w:rPr>
          <w:i/>
        </w:rPr>
        <w:t>n</w:t>
      </w:r>
      <w:r w:rsidRPr="00E00DF6">
        <w:rPr>
          <w:i/>
        </w:rPr>
        <w:t xml:space="preserve"> improvement in the knowledge of parenting children effectively. </w:t>
      </w:r>
    </w:p>
    <w:p w14:paraId="458CA388" w14:textId="637A32A0" w:rsidR="00FF70B6" w:rsidRDefault="00FF70B6" w:rsidP="00FF70B6">
      <w:pPr>
        <w:ind w:left="1440"/>
        <w:rPr>
          <w:b/>
          <w:i/>
        </w:rPr>
      </w:pPr>
      <w:r w:rsidRPr="00CE5E9E">
        <w:rPr>
          <w:b/>
          <w:i/>
        </w:rPr>
        <w:t>Role: Research Assistant</w:t>
      </w:r>
    </w:p>
    <w:p w14:paraId="0F3B58D8" w14:textId="77777777" w:rsidR="00943F99" w:rsidRPr="00CE5E9E" w:rsidRDefault="00943F99" w:rsidP="00943F99">
      <w:pPr>
        <w:ind w:left="1440"/>
        <w:rPr>
          <w:b/>
          <w:i/>
        </w:rPr>
      </w:pPr>
      <w:r>
        <w:rPr>
          <w:b/>
          <w:i/>
        </w:rPr>
        <w:t>Collaborators: Melissa Abell, Virginia Commonwealth University</w:t>
      </w:r>
    </w:p>
    <w:p w14:paraId="3F6A6B81" w14:textId="77777777" w:rsidR="00FF70B6" w:rsidRDefault="00FF70B6" w:rsidP="00FF70B6"/>
    <w:p w14:paraId="70AAF832" w14:textId="77777777" w:rsidR="00FF70B6" w:rsidRPr="006B052E" w:rsidRDefault="00FF70B6" w:rsidP="00FF70B6">
      <w:pPr>
        <w:rPr>
          <w:b/>
        </w:rPr>
      </w:pPr>
      <w:r>
        <w:tab/>
      </w:r>
      <w:r>
        <w:tab/>
      </w:r>
      <w:r w:rsidRPr="006B052E">
        <w:rPr>
          <w:b/>
        </w:rPr>
        <w:t>Virginia Human Services Training Project (August 2009-May 2010)</w:t>
      </w:r>
    </w:p>
    <w:p w14:paraId="6A00892D" w14:textId="77777777" w:rsidR="00FF70B6" w:rsidRDefault="00FF70B6" w:rsidP="00FF70B6">
      <w:pPr>
        <w:ind w:left="1440"/>
        <w:rPr>
          <w:i/>
        </w:rPr>
      </w:pPr>
      <w:r w:rsidRPr="00C9164B">
        <w:rPr>
          <w:i/>
        </w:rPr>
        <w:t>Assessment of a 21-credit hour certificate vocational training program that prepares those with mental illness to work in mental health employment settings. Self-esteem, social support, satisfaction with employment, and mental health recovery were assessed with participants indicating higher self-esteem, social support, and satisfaction at posttest</w:t>
      </w:r>
      <w:r>
        <w:rPr>
          <w:i/>
        </w:rPr>
        <w:t>.</w:t>
      </w:r>
    </w:p>
    <w:p w14:paraId="319B7CA8" w14:textId="72CC181A" w:rsidR="00FF70B6" w:rsidRDefault="00FF70B6" w:rsidP="00FF70B6">
      <w:pPr>
        <w:ind w:left="1440"/>
        <w:rPr>
          <w:b/>
          <w:i/>
        </w:rPr>
      </w:pPr>
      <w:r w:rsidRPr="00CE5E9E">
        <w:rPr>
          <w:b/>
          <w:i/>
        </w:rPr>
        <w:t>Role: Research Assistant</w:t>
      </w:r>
    </w:p>
    <w:p w14:paraId="2AEA334B" w14:textId="77777777" w:rsidR="00943F99" w:rsidRPr="00CE5E9E" w:rsidRDefault="00943F99" w:rsidP="00943F99">
      <w:pPr>
        <w:ind w:left="1440"/>
        <w:rPr>
          <w:b/>
          <w:i/>
        </w:rPr>
      </w:pPr>
      <w:r>
        <w:rPr>
          <w:b/>
          <w:i/>
        </w:rPr>
        <w:t>Collaborators: Melissa Abell, Virginia Commonwealth University</w:t>
      </w:r>
    </w:p>
    <w:p w14:paraId="350A15CB" w14:textId="77777777" w:rsidR="00FF70B6" w:rsidRPr="00D46341" w:rsidRDefault="00FF70B6" w:rsidP="00FF70B6"/>
    <w:p w14:paraId="5EF2E1A3" w14:textId="77777777" w:rsidR="00FF70B6" w:rsidRPr="006B052E" w:rsidRDefault="00FF70B6" w:rsidP="00FF70B6">
      <w:pPr>
        <w:rPr>
          <w:b/>
        </w:rPr>
      </w:pPr>
      <w:r w:rsidRPr="00D46341">
        <w:tab/>
      </w:r>
      <w:r>
        <w:tab/>
      </w:r>
      <w:r w:rsidRPr="006B052E">
        <w:rPr>
          <w:b/>
        </w:rPr>
        <w:t>Issues of Power in Syllabi of an MSW Program (March 2009- November 2009)</w:t>
      </w:r>
    </w:p>
    <w:p w14:paraId="26C722B4" w14:textId="77777777" w:rsidR="00FF70B6" w:rsidRDefault="00FF70B6" w:rsidP="00FF70B6">
      <w:pPr>
        <w:ind w:left="1440"/>
        <w:rPr>
          <w:i/>
        </w:rPr>
      </w:pPr>
      <w:proofErr w:type="spellStart"/>
      <w:r w:rsidRPr="00943EE5">
        <w:rPr>
          <w:i/>
        </w:rPr>
        <w:t>Foucaudian</w:t>
      </w:r>
      <w:proofErr w:type="spellEnd"/>
      <w:r w:rsidRPr="00943EE5">
        <w:rPr>
          <w:i/>
        </w:rPr>
        <w:t xml:space="preserve"> analysis of MSW program syllabi to uncover elements of power embedded in syllabi. Syllabi were found to have characteristics of power which go uncontested and unexamined demonstrating a need to consider power dynamics in social work education.</w:t>
      </w:r>
    </w:p>
    <w:p w14:paraId="0A2F26AA" w14:textId="77777777" w:rsidR="00943F99" w:rsidRDefault="00FF70B6" w:rsidP="00FF70B6">
      <w:pPr>
        <w:ind w:left="1440"/>
        <w:rPr>
          <w:b/>
          <w:i/>
        </w:rPr>
      </w:pPr>
      <w:r w:rsidRPr="00CE5E9E">
        <w:rPr>
          <w:b/>
          <w:i/>
        </w:rPr>
        <w:t>Role: Co-Investigator</w:t>
      </w:r>
    </w:p>
    <w:p w14:paraId="4DEAFC6F" w14:textId="0A41472B" w:rsidR="00943F99" w:rsidRPr="00CE5E9E" w:rsidRDefault="00943F99" w:rsidP="00943F99">
      <w:pPr>
        <w:ind w:left="1440"/>
        <w:rPr>
          <w:b/>
          <w:i/>
        </w:rPr>
      </w:pPr>
      <w:r>
        <w:rPr>
          <w:b/>
          <w:i/>
        </w:rPr>
        <w:t>Collaborators: Angie Mann-Williams, Virginia Commonwealth University</w:t>
      </w:r>
    </w:p>
    <w:p w14:paraId="408B09DD" w14:textId="77DD91CC" w:rsidR="00FF70B6" w:rsidRPr="00CE5E9E" w:rsidRDefault="00FF70B6" w:rsidP="00FF70B6">
      <w:pPr>
        <w:ind w:left="1440"/>
        <w:rPr>
          <w:b/>
          <w:i/>
        </w:rPr>
      </w:pPr>
      <w:r w:rsidRPr="00CE5E9E">
        <w:rPr>
          <w:b/>
          <w:i/>
        </w:rPr>
        <w:t xml:space="preserve"> </w:t>
      </w:r>
    </w:p>
    <w:p w14:paraId="57B162CE" w14:textId="77777777" w:rsidR="00FF70B6" w:rsidRPr="006B052E" w:rsidRDefault="00FF70B6" w:rsidP="00FF70B6">
      <w:pPr>
        <w:rPr>
          <w:b/>
        </w:rPr>
      </w:pPr>
      <w:r w:rsidRPr="00FB047C">
        <w:lastRenderedPageBreak/>
        <w:tab/>
      </w:r>
      <w:r>
        <w:tab/>
      </w:r>
      <w:r w:rsidRPr="006B052E">
        <w:rPr>
          <w:b/>
        </w:rPr>
        <w:t>Report for Department of Health’s Partners in Prevention Project (January 2008-</w:t>
      </w:r>
      <w:r>
        <w:rPr>
          <w:b/>
        </w:rPr>
        <w:tab/>
      </w:r>
      <w:r>
        <w:rPr>
          <w:b/>
        </w:rPr>
        <w:tab/>
      </w:r>
      <w:r w:rsidR="00DC2B8A">
        <w:rPr>
          <w:b/>
        </w:rPr>
        <w:tab/>
      </w:r>
      <w:r w:rsidRPr="006B052E">
        <w:rPr>
          <w:b/>
        </w:rPr>
        <w:t>May</w:t>
      </w:r>
      <w:r>
        <w:rPr>
          <w:b/>
        </w:rPr>
        <w:t xml:space="preserve"> </w:t>
      </w:r>
      <w:r w:rsidRPr="006B052E">
        <w:rPr>
          <w:b/>
        </w:rPr>
        <w:t>2008)</w:t>
      </w:r>
    </w:p>
    <w:p w14:paraId="4B28560C" w14:textId="77777777" w:rsidR="00FF70B6" w:rsidRDefault="00FF70B6" w:rsidP="00FF70B6">
      <w:pPr>
        <w:ind w:left="1440"/>
        <w:rPr>
          <w:i/>
        </w:rPr>
      </w:pPr>
      <w:r w:rsidRPr="00FB047C">
        <w:rPr>
          <w:i/>
        </w:rPr>
        <w:t xml:space="preserve">Was part of a research team that examined factors associated with teen pregnancy and premarital pregnancy for the Commonwealth of Virginia’s Department of Health. </w:t>
      </w:r>
    </w:p>
    <w:p w14:paraId="6579E2B3" w14:textId="0553F4BF" w:rsidR="00FF70B6" w:rsidRDefault="00FF70B6" w:rsidP="00FF70B6">
      <w:pPr>
        <w:ind w:left="1440"/>
        <w:rPr>
          <w:b/>
          <w:i/>
        </w:rPr>
      </w:pPr>
      <w:r w:rsidRPr="00CE5E9E">
        <w:rPr>
          <w:b/>
          <w:i/>
        </w:rPr>
        <w:t>Role: Research Assistant</w:t>
      </w:r>
    </w:p>
    <w:p w14:paraId="51B32AB9" w14:textId="1A97C133" w:rsidR="00943F99" w:rsidRPr="00CE5E9E" w:rsidRDefault="00943F99" w:rsidP="00943F99">
      <w:pPr>
        <w:ind w:left="1440"/>
        <w:rPr>
          <w:b/>
          <w:i/>
        </w:rPr>
      </w:pPr>
      <w:r>
        <w:rPr>
          <w:b/>
          <w:i/>
        </w:rPr>
        <w:t>Collaborators: Sarah Kye Price, Virginia Commonwealth University</w:t>
      </w:r>
    </w:p>
    <w:p w14:paraId="00E0F8BD" w14:textId="77777777" w:rsidR="00943F99" w:rsidRPr="00CE5E9E" w:rsidRDefault="00943F99" w:rsidP="00FF70B6">
      <w:pPr>
        <w:ind w:left="1440"/>
        <w:rPr>
          <w:b/>
          <w:i/>
        </w:rPr>
      </w:pPr>
    </w:p>
    <w:p w14:paraId="238F1A1B" w14:textId="77777777" w:rsidR="00FF70B6" w:rsidRPr="006B052E" w:rsidRDefault="00FF70B6" w:rsidP="00FF70B6">
      <w:pPr>
        <w:rPr>
          <w:b/>
        </w:rPr>
      </w:pPr>
      <w:r>
        <w:tab/>
      </w:r>
      <w:r>
        <w:tab/>
      </w:r>
      <w:r w:rsidRPr="006B052E">
        <w:rPr>
          <w:b/>
        </w:rPr>
        <w:t xml:space="preserve">Needs Assessment for Gateway Homes of Greater Richmond (January 2008-May </w:t>
      </w:r>
      <w:r w:rsidRPr="006B052E">
        <w:rPr>
          <w:b/>
        </w:rPr>
        <w:tab/>
      </w:r>
      <w:r w:rsidRPr="006B052E">
        <w:rPr>
          <w:b/>
        </w:rPr>
        <w:tab/>
      </w:r>
      <w:r w:rsidR="00DC2B8A">
        <w:rPr>
          <w:b/>
        </w:rPr>
        <w:tab/>
      </w:r>
      <w:r w:rsidRPr="006B052E">
        <w:rPr>
          <w:b/>
        </w:rPr>
        <w:t>2008)</w:t>
      </w:r>
    </w:p>
    <w:p w14:paraId="43E9448A" w14:textId="77777777" w:rsidR="00FF70B6" w:rsidRDefault="00FF70B6" w:rsidP="00FF70B6">
      <w:pPr>
        <w:ind w:left="1440"/>
        <w:rPr>
          <w:i/>
        </w:rPr>
      </w:pPr>
      <w:r w:rsidRPr="00FB047C">
        <w:rPr>
          <w:i/>
        </w:rPr>
        <w:t xml:space="preserve">Needs assessment conducted by conducting in-depth interviews with clients at Gateway Homes to determine what factors clients felt they needed to get out of the program </w:t>
      </w:r>
      <w:proofErr w:type="gramStart"/>
      <w:r w:rsidRPr="00FB047C">
        <w:rPr>
          <w:i/>
        </w:rPr>
        <w:t>in order to</w:t>
      </w:r>
      <w:proofErr w:type="gramEnd"/>
      <w:r w:rsidRPr="00FB047C">
        <w:rPr>
          <w:i/>
        </w:rPr>
        <w:t xml:space="preserve"> live more independently in the community.</w:t>
      </w:r>
    </w:p>
    <w:p w14:paraId="66F74DF4" w14:textId="77777777" w:rsidR="00FF70B6" w:rsidRPr="00CE5E9E" w:rsidRDefault="00FF70B6" w:rsidP="00FF70B6">
      <w:pPr>
        <w:ind w:left="1440"/>
        <w:rPr>
          <w:b/>
          <w:i/>
        </w:rPr>
      </w:pPr>
      <w:r w:rsidRPr="00CE5E9E">
        <w:rPr>
          <w:b/>
          <w:i/>
        </w:rPr>
        <w:t>Role: Principal Investigator</w:t>
      </w:r>
    </w:p>
    <w:p w14:paraId="38767217" w14:textId="77777777" w:rsidR="00FF70B6" w:rsidRDefault="00FF70B6" w:rsidP="00FF70B6">
      <w:pPr>
        <w:rPr>
          <w:i/>
        </w:rPr>
      </w:pPr>
    </w:p>
    <w:p w14:paraId="3303BE23" w14:textId="77777777" w:rsidR="00FF70B6" w:rsidRDefault="00FF70B6" w:rsidP="00FF70B6">
      <w:pPr>
        <w:rPr>
          <w:i/>
        </w:rPr>
      </w:pPr>
    </w:p>
    <w:p w14:paraId="31A22021" w14:textId="77777777" w:rsidR="00FF70B6" w:rsidRDefault="00FF70B6" w:rsidP="00FF70B6">
      <w:r w:rsidRPr="00F82130">
        <w:rPr>
          <w:b/>
        </w:rPr>
        <w:t>Ohio State University</w:t>
      </w:r>
      <w:r>
        <w:t xml:space="preserve"> </w:t>
      </w:r>
    </w:p>
    <w:p w14:paraId="33B75C8B" w14:textId="77777777" w:rsidR="00FF70B6" w:rsidRDefault="00FF70B6" w:rsidP="00FF70B6"/>
    <w:p w14:paraId="1C661013" w14:textId="77777777" w:rsidR="00FF70B6" w:rsidRDefault="00FF70B6" w:rsidP="00FF70B6">
      <w:r>
        <w:tab/>
        <w:t>Graduate Research Associate (July 2002-September 2003)</w:t>
      </w:r>
    </w:p>
    <w:p w14:paraId="128358A3" w14:textId="77777777" w:rsidR="00FF70B6" w:rsidRDefault="00FF70B6" w:rsidP="00FF70B6">
      <w:pPr>
        <w:rPr>
          <w:b/>
        </w:rPr>
      </w:pPr>
      <w:r>
        <w:rPr>
          <w:i/>
        </w:rPr>
        <w:tab/>
      </w:r>
      <w:r>
        <w:rPr>
          <w:i/>
        </w:rPr>
        <w:tab/>
      </w:r>
      <w:r w:rsidRPr="00DC08DA">
        <w:rPr>
          <w:i/>
        </w:rPr>
        <w:t>Qualitative interviews, database management, recruitment of participants on NIMH-</w:t>
      </w:r>
      <w:r>
        <w:rPr>
          <w:i/>
        </w:rPr>
        <w:tab/>
      </w:r>
      <w:r>
        <w:rPr>
          <w:i/>
        </w:rPr>
        <w:tab/>
      </w:r>
      <w:r w:rsidR="00DC2B8A">
        <w:rPr>
          <w:i/>
        </w:rPr>
        <w:tab/>
      </w:r>
      <w:r w:rsidRPr="00DC08DA">
        <w:rPr>
          <w:i/>
        </w:rPr>
        <w:t xml:space="preserve">funded research project assessing violence in intimate relationships of </w:t>
      </w:r>
      <w:r>
        <w:rPr>
          <w:i/>
        </w:rPr>
        <w:t xml:space="preserve">individuals </w:t>
      </w:r>
      <w:r>
        <w:rPr>
          <w:i/>
        </w:rPr>
        <w:tab/>
      </w:r>
      <w:r>
        <w:rPr>
          <w:i/>
        </w:rPr>
        <w:tab/>
      </w:r>
      <w:r w:rsidR="00DC2B8A">
        <w:rPr>
          <w:i/>
        </w:rPr>
        <w:tab/>
      </w:r>
      <w:r>
        <w:rPr>
          <w:i/>
        </w:rPr>
        <w:t xml:space="preserve">identifying as </w:t>
      </w:r>
      <w:r w:rsidRPr="00DC08DA">
        <w:rPr>
          <w:i/>
        </w:rPr>
        <w:t>lesbian and gay</w:t>
      </w:r>
      <w:r>
        <w:rPr>
          <w:i/>
        </w:rPr>
        <w:t>.</w:t>
      </w:r>
    </w:p>
    <w:p w14:paraId="53EC0D60" w14:textId="77777777" w:rsidR="00FF70B6" w:rsidRDefault="00FF70B6" w:rsidP="00CE5E9E">
      <w:pPr>
        <w:rPr>
          <w:b/>
          <w:u w:val="single"/>
        </w:rPr>
      </w:pPr>
    </w:p>
    <w:p w14:paraId="21CA0381" w14:textId="77777777" w:rsidR="00FF70B6" w:rsidRDefault="00FF70B6" w:rsidP="00CE5E9E">
      <w:pPr>
        <w:rPr>
          <w:b/>
          <w:u w:val="single"/>
        </w:rPr>
      </w:pPr>
    </w:p>
    <w:p w14:paraId="5DF5275B" w14:textId="77777777" w:rsidR="00CE5E9E" w:rsidRPr="00A16C78" w:rsidRDefault="00CE5E9E" w:rsidP="00CE5E9E">
      <w:pPr>
        <w:rPr>
          <w:b/>
          <w:u w:val="single"/>
        </w:rPr>
      </w:pPr>
      <w:r w:rsidRPr="00A16C78">
        <w:rPr>
          <w:b/>
          <w:u w:val="single"/>
        </w:rPr>
        <w:t>TEACHING EXPERIENCE</w:t>
      </w:r>
    </w:p>
    <w:p w14:paraId="20F3B071" w14:textId="77777777" w:rsidR="00CE5E9E" w:rsidRDefault="00CE5E9E" w:rsidP="00CE5E9E">
      <w:pPr>
        <w:rPr>
          <w:b/>
        </w:rPr>
      </w:pPr>
    </w:p>
    <w:p w14:paraId="3FC4A57C" w14:textId="77777777" w:rsidR="00CE5E9E" w:rsidRDefault="00CE5E9E" w:rsidP="00CE5E9E">
      <w:pPr>
        <w:rPr>
          <w:b/>
        </w:rPr>
      </w:pPr>
      <w:r>
        <w:rPr>
          <w:b/>
        </w:rPr>
        <w:t>Loyola University-Chicago, School of Social Work</w:t>
      </w:r>
    </w:p>
    <w:p w14:paraId="760D55FE" w14:textId="77777777" w:rsidR="00CE5E9E" w:rsidRDefault="00CE5E9E" w:rsidP="00CE5E9E">
      <w:pPr>
        <w:rPr>
          <w:b/>
        </w:rPr>
      </w:pPr>
    </w:p>
    <w:p w14:paraId="4BAA5A5E" w14:textId="3C7FE290" w:rsidR="005156CD" w:rsidRDefault="009E354D" w:rsidP="00CE5E9E">
      <w:r w:rsidRPr="005B5E40">
        <w:tab/>
      </w:r>
      <w:r w:rsidR="005156CD" w:rsidRPr="005B5E40">
        <w:t>Ass</w:t>
      </w:r>
      <w:r w:rsidR="005156CD">
        <w:t>ociate</w:t>
      </w:r>
      <w:r w:rsidR="005156CD" w:rsidRPr="005B5E40">
        <w:t xml:space="preserve"> Professor (July 20</w:t>
      </w:r>
      <w:r w:rsidR="005156CD">
        <w:t>24</w:t>
      </w:r>
      <w:r w:rsidR="005156CD" w:rsidRPr="005B5E40">
        <w:t xml:space="preserve"> to present)</w:t>
      </w:r>
    </w:p>
    <w:p w14:paraId="51FA8137" w14:textId="77777777" w:rsidR="005156CD" w:rsidRDefault="005156CD" w:rsidP="00CE5E9E"/>
    <w:p w14:paraId="570EDB89" w14:textId="074EBB63" w:rsidR="005156CD" w:rsidRPr="00D678E9" w:rsidRDefault="005156CD" w:rsidP="005156CD">
      <w:pPr>
        <w:ind w:left="720" w:firstLine="720"/>
        <w:rPr>
          <w:b/>
          <w:i/>
        </w:rPr>
      </w:pPr>
      <w:r w:rsidRPr="00D678E9">
        <w:rPr>
          <w:b/>
          <w:i/>
        </w:rPr>
        <w:t>PhD Program</w:t>
      </w:r>
    </w:p>
    <w:p w14:paraId="35208E77" w14:textId="77777777" w:rsidR="005156CD" w:rsidRPr="00BD3B3D" w:rsidRDefault="005156CD" w:rsidP="005156CD">
      <w:pPr>
        <w:ind w:left="1440" w:firstLine="720"/>
        <w:rPr>
          <w:i/>
        </w:rPr>
      </w:pPr>
      <w:r w:rsidRPr="00BD3B3D">
        <w:rPr>
          <w:i/>
        </w:rPr>
        <w:t>Practicum in Research I- Quantitative Methods</w:t>
      </w:r>
    </w:p>
    <w:p w14:paraId="3D062E71" w14:textId="6F58D82A" w:rsidR="005156CD" w:rsidRPr="00BD3B3D" w:rsidRDefault="005156CD" w:rsidP="005156CD">
      <w:pPr>
        <w:ind w:left="1440" w:firstLine="720"/>
      </w:pPr>
      <w:r w:rsidRPr="00BD3B3D">
        <w:t>(SOWK 8</w:t>
      </w:r>
      <w:r>
        <w:t>05</w:t>
      </w:r>
      <w:r w:rsidRPr="00BD3B3D">
        <w:t xml:space="preserve">: </w:t>
      </w:r>
      <w:r>
        <w:t>Fall 2024, Co-taught with Brian Kelly</w:t>
      </w:r>
      <w:r w:rsidRPr="00BD3B3D">
        <w:t>)</w:t>
      </w:r>
    </w:p>
    <w:p w14:paraId="31307C45" w14:textId="77777777" w:rsidR="005156CD" w:rsidRDefault="005156CD" w:rsidP="005156CD">
      <w:pPr>
        <w:ind w:left="1440" w:firstLine="720"/>
        <w:rPr>
          <w:rFonts w:ascii="Georgia" w:hAnsi="Georgia"/>
          <w:color w:val="333333"/>
          <w:shd w:val="clear" w:color="auto" w:fill="FFFFFF"/>
        </w:rPr>
      </w:pPr>
    </w:p>
    <w:p w14:paraId="127C30ED" w14:textId="77777777" w:rsidR="005156CD" w:rsidRPr="00D678E9" w:rsidRDefault="005156CD" w:rsidP="005156CD">
      <w:pPr>
        <w:ind w:left="720" w:firstLine="720"/>
        <w:rPr>
          <w:b/>
          <w:i/>
        </w:rPr>
      </w:pPr>
      <w:r w:rsidRPr="00D678E9">
        <w:rPr>
          <w:b/>
          <w:i/>
        </w:rPr>
        <w:t>MSW Program</w:t>
      </w:r>
    </w:p>
    <w:p w14:paraId="0EC9A568" w14:textId="77777777" w:rsidR="00462A69" w:rsidRPr="00462A69" w:rsidRDefault="00462A69" w:rsidP="00462A69">
      <w:pPr>
        <w:ind w:left="2160"/>
        <w:rPr>
          <w:i/>
          <w:iCs/>
        </w:rPr>
      </w:pPr>
      <w:bookmarkStart w:id="20" w:name="_Hlk179548599"/>
      <w:r w:rsidRPr="00462A69">
        <w:rPr>
          <w:i/>
          <w:iCs/>
        </w:rPr>
        <w:t>Family Assessment &amp; Intervention</w:t>
      </w:r>
    </w:p>
    <w:bookmarkEnd w:id="20"/>
    <w:p w14:paraId="68DB3F46" w14:textId="7C0F8D55" w:rsidR="00462A69" w:rsidRDefault="00462A69" w:rsidP="00462A69">
      <w:pPr>
        <w:ind w:left="2160"/>
      </w:pPr>
      <w:r w:rsidRPr="00462A69">
        <w:t>(SOWK 612: Fall 2024, one section)</w:t>
      </w:r>
      <w:r>
        <w:t xml:space="preserve"> </w:t>
      </w:r>
    </w:p>
    <w:p w14:paraId="46B3B811" w14:textId="77777777" w:rsidR="005156CD" w:rsidRDefault="005156CD" w:rsidP="00CE5E9E"/>
    <w:p w14:paraId="78A8EA34" w14:textId="4F4D3C56" w:rsidR="005B5E40" w:rsidRDefault="005B5E40" w:rsidP="005156CD">
      <w:pPr>
        <w:ind w:firstLine="720"/>
      </w:pPr>
      <w:r w:rsidRPr="005B5E40">
        <w:t xml:space="preserve">Assistant Professor (July 2018 to </w:t>
      </w:r>
      <w:r w:rsidR="005156CD">
        <w:t>June 2024</w:t>
      </w:r>
      <w:r w:rsidRPr="005B5E40">
        <w:t>)</w:t>
      </w:r>
    </w:p>
    <w:p w14:paraId="454FC684" w14:textId="77777777" w:rsidR="006E1FFD" w:rsidRDefault="006E1FFD" w:rsidP="0011461D">
      <w:pPr>
        <w:ind w:left="720" w:firstLine="720"/>
        <w:rPr>
          <w:b/>
          <w:i/>
        </w:rPr>
      </w:pPr>
    </w:p>
    <w:p w14:paraId="19283D4C" w14:textId="77777777" w:rsidR="006E1FFD" w:rsidRPr="00D678E9" w:rsidRDefault="006E1FFD" w:rsidP="006E1FFD">
      <w:pPr>
        <w:ind w:left="720" w:firstLine="720"/>
        <w:rPr>
          <w:b/>
          <w:i/>
        </w:rPr>
      </w:pPr>
      <w:r w:rsidRPr="00D678E9">
        <w:rPr>
          <w:b/>
          <w:i/>
        </w:rPr>
        <w:t>PhD Program</w:t>
      </w:r>
    </w:p>
    <w:p w14:paraId="37C45331" w14:textId="77777777" w:rsidR="006E1FFD" w:rsidRPr="00D678E9" w:rsidRDefault="006E1FFD" w:rsidP="006E1FFD">
      <w:pPr>
        <w:rPr>
          <w:i/>
        </w:rPr>
      </w:pPr>
      <w:r>
        <w:tab/>
      </w:r>
      <w:r>
        <w:tab/>
      </w:r>
      <w:r>
        <w:tab/>
      </w:r>
      <w:r w:rsidRPr="00D678E9">
        <w:rPr>
          <w:i/>
        </w:rPr>
        <w:t xml:space="preserve">Seminar on Practice, Theory and Research </w:t>
      </w:r>
    </w:p>
    <w:p w14:paraId="01B85CB1" w14:textId="5BDE2F31" w:rsidR="006E1FFD" w:rsidRDefault="006E1FFD" w:rsidP="006E1FFD">
      <w:pPr>
        <w:ind w:left="1440" w:firstLine="720"/>
      </w:pPr>
      <w:r>
        <w:t>(SOWK 810: Spring 2019</w:t>
      </w:r>
      <w:r w:rsidR="00584710">
        <w:t>, Spring 2020</w:t>
      </w:r>
      <w:r>
        <w:t>)</w:t>
      </w:r>
    </w:p>
    <w:p w14:paraId="75C55C8A" w14:textId="2F7C0FFF" w:rsidR="00BD3B3D" w:rsidRDefault="00BD3B3D" w:rsidP="006E1FFD">
      <w:pPr>
        <w:ind w:left="1440" w:firstLine="720"/>
      </w:pPr>
    </w:p>
    <w:p w14:paraId="457E78D6" w14:textId="1A092DFB" w:rsidR="00BD3B3D" w:rsidRPr="00BD3B3D" w:rsidRDefault="00BD3B3D" w:rsidP="00BD3B3D">
      <w:pPr>
        <w:ind w:left="1440" w:firstLine="720"/>
        <w:rPr>
          <w:i/>
        </w:rPr>
      </w:pPr>
      <w:r w:rsidRPr="00BD3B3D">
        <w:rPr>
          <w:i/>
        </w:rPr>
        <w:t>Practicum in Research I- Quantitative Methods</w:t>
      </w:r>
    </w:p>
    <w:p w14:paraId="6D35A397" w14:textId="7AE49A27" w:rsidR="00BD3B3D" w:rsidRPr="00BD3B3D" w:rsidRDefault="00BD3B3D" w:rsidP="006E1FFD">
      <w:pPr>
        <w:ind w:left="1440" w:firstLine="720"/>
      </w:pPr>
      <w:r w:rsidRPr="00BD3B3D">
        <w:t>(SOWK 821</w:t>
      </w:r>
      <w:r w:rsidR="005156CD">
        <w:t>/805</w:t>
      </w:r>
      <w:r w:rsidRPr="00BD3B3D">
        <w:t>: Fall 2020</w:t>
      </w:r>
      <w:r>
        <w:t xml:space="preserve">, </w:t>
      </w:r>
      <w:r w:rsidR="00E62749">
        <w:t>Fall 2022,</w:t>
      </w:r>
      <w:r w:rsidR="005156CD">
        <w:t xml:space="preserve"> Fall 2023</w:t>
      </w:r>
      <w:r w:rsidR="00E62749">
        <w:t xml:space="preserve"> </w:t>
      </w:r>
      <w:r>
        <w:t>Co-taught with Brian Kelly</w:t>
      </w:r>
      <w:r w:rsidRPr="00BD3B3D">
        <w:t>)</w:t>
      </w:r>
    </w:p>
    <w:p w14:paraId="7E007337" w14:textId="7250F033" w:rsidR="00BD3B3D" w:rsidRDefault="00BD3B3D" w:rsidP="006E1FFD">
      <w:pPr>
        <w:ind w:left="1440" w:firstLine="720"/>
        <w:rPr>
          <w:rFonts w:ascii="Georgia" w:hAnsi="Georgia"/>
          <w:color w:val="333333"/>
          <w:shd w:val="clear" w:color="auto" w:fill="FFFFFF"/>
        </w:rPr>
      </w:pPr>
    </w:p>
    <w:p w14:paraId="261BD209" w14:textId="51144FA4" w:rsidR="00BD3B3D" w:rsidRPr="00BD3B3D" w:rsidRDefault="00BD3B3D" w:rsidP="00BD3B3D">
      <w:pPr>
        <w:ind w:left="1440" w:firstLine="720"/>
        <w:rPr>
          <w:i/>
        </w:rPr>
      </w:pPr>
      <w:r w:rsidRPr="00BD3B3D">
        <w:rPr>
          <w:i/>
        </w:rPr>
        <w:t>Practicum in Research I- Qualitative Methods</w:t>
      </w:r>
    </w:p>
    <w:p w14:paraId="13403A6C" w14:textId="54DC3234" w:rsidR="00BD3B3D" w:rsidRDefault="00BD3B3D" w:rsidP="005156CD">
      <w:pPr>
        <w:ind w:left="2160"/>
      </w:pPr>
      <w:r w:rsidRPr="00BD3B3D">
        <w:t>(SOWK 831</w:t>
      </w:r>
      <w:r w:rsidR="005156CD">
        <w:t>/806</w:t>
      </w:r>
      <w:r w:rsidRPr="00BD3B3D">
        <w:t>: Spring 2021</w:t>
      </w:r>
      <w:r w:rsidR="00E62749">
        <w:t>,</w:t>
      </w:r>
      <w:r w:rsidR="00700DCC">
        <w:t xml:space="preserve"> Spring 2023,</w:t>
      </w:r>
      <w:r w:rsidR="005156CD">
        <w:t xml:space="preserve"> Spring 2024</w:t>
      </w:r>
      <w:r w:rsidR="00E62749">
        <w:t xml:space="preserve"> </w:t>
      </w:r>
      <w:r>
        <w:t>Co-taught with Brian Kelly</w:t>
      </w:r>
      <w:r w:rsidRPr="00BD3B3D">
        <w:t>)</w:t>
      </w:r>
    </w:p>
    <w:p w14:paraId="59A7E5D0" w14:textId="77777777" w:rsidR="006E1FFD" w:rsidRDefault="006E1FFD" w:rsidP="0011461D">
      <w:pPr>
        <w:ind w:left="720" w:firstLine="720"/>
        <w:rPr>
          <w:b/>
          <w:i/>
        </w:rPr>
      </w:pPr>
    </w:p>
    <w:p w14:paraId="032DD3B1" w14:textId="207F95F0" w:rsidR="0011461D" w:rsidRPr="00D678E9" w:rsidRDefault="0011461D" w:rsidP="0011461D">
      <w:pPr>
        <w:ind w:left="720" w:firstLine="720"/>
        <w:rPr>
          <w:b/>
          <w:i/>
        </w:rPr>
      </w:pPr>
      <w:r w:rsidRPr="00D678E9">
        <w:rPr>
          <w:b/>
          <w:i/>
        </w:rPr>
        <w:lastRenderedPageBreak/>
        <w:t>MSW Program</w:t>
      </w:r>
    </w:p>
    <w:p w14:paraId="0A5492F9" w14:textId="77777777" w:rsidR="0011461D" w:rsidRPr="00D678E9" w:rsidRDefault="0011461D" w:rsidP="0011461D">
      <w:pPr>
        <w:ind w:left="2160"/>
        <w:rPr>
          <w:i/>
        </w:rPr>
      </w:pPr>
      <w:r w:rsidRPr="00D678E9">
        <w:rPr>
          <w:i/>
        </w:rPr>
        <w:t>Practicum in Research</w:t>
      </w:r>
    </w:p>
    <w:p w14:paraId="69970FCE" w14:textId="4DB684F0" w:rsidR="005B5E40" w:rsidRDefault="0011461D" w:rsidP="0011461D">
      <w:pPr>
        <w:ind w:left="2160"/>
      </w:pPr>
      <w:r>
        <w:t>(SOWK 606: Fall 201</w:t>
      </w:r>
      <w:r w:rsidR="006E1FFD">
        <w:t>8</w:t>
      </w:r>
      <w:r>
        <w:t>, one section</w:t>
      </w:r>
      <w:r w:rsidR="006E1FFD">
        <w:t xml:space="preserve">, </w:t>
      </w:r>
      <w:proofErr w:type="gramStart"/>
      <w:r w:rsidR="006E1FFD">
        <w:t>Fall</w:t>
      </w:r>
      <w:proofErr w:type="gramEnd"/>
      <w:r w:rsidR="006E1FFD">
        <w:t xml:space="preserve"> 2019, one section</w:t>
      </w:r>
      <w:r w:rsidR="00584710">
        <w:t xml:space="preserve">, </w:t>
      </w:r>
      <w:proofErr w:type="gramStart"/>
      <w:r w:rsidR="00584710">
        <w:t>Fall</w:t>
      </w:r>
      <w:proofErr w:type="gramEnd"/>
      <w:r w:rsidR="00584710">
        <w:t xml:space="preserve"> 2020, one section</w:t>
      </w:r>
      <w:r w:rsidR="00BD3B3D">
        <w:t>, Spring 2021, one section</w:t>
      </w:r>
      <w:r w:rsidR="001E60C2">
        <w:t>, Fall 2021, two sections</w:t>
      </w:r>
      <w:r>
        <w:t xml:space="preserve">) </w:t>
      </w:r>
    </w:p>
    <w:p w14:paraId="2C63C14C" w14:textId="09FB4FAA" w:rsidR="006E1FFD" w:rsidRDefault="006E1FFD" w:rsidP="0011461D">
      <w:pPr>
        <w:ind w:left="2160"/>
      </w:pPr>
    </w:p>
    <w:p w14:paraId="7126E7E9" w14:textId="77777777" w:rsidR="006E1FFD" w:rsidRPr="00D678E9" w:rsidRDefault="006E1FFD" w:rsidP="006E1FFD">
      <w:pPr>
        <w:ind w:left="2160"/>
        <w:rPr>
          <w:i/>
        </w:rPr>
      </w:pPr>
      <w:r w:rsidRPr="00D678E9">
        <w:rPr>
          <w:i/>
        </w:rPr>
        <w:t xml:space="preserve">Methods of Social Work Research </w:t>
      </w:r>
    </w:p>
    <w:p w14:paraId="092BD213" w14:textId="228F63C6" w:rsidR="006E1FFD" w:rsidRDefault="006E1FFD" w:rsidP="006E1FFD">
      <w:pPr>
        <w:ind w:left="2160"/>
      </w:pPr>
      <w:r>
        <w:t>(SOWK 506: Spring 2019, one section</w:t>
      </w:r>
      <w:r w:rsidR="00584710">
        <w:t>, Spring 2020</w:t>
      </w:r>
      <w:r w:rsidR="00BD3B3D">
        <w:t xml:space="preserve">, </w:t>
      </w:r>
      <w:r w:rsidR="00584710">
        <w:t>one section</w:t>
      </w:r>
      <w:r w:rsidR="00E62749">
        <w:t>, Fall 2022, one section</w:t>
      </w:r>
      <w:r w:rsidR="005156CD">
        <w:t>, Spring 2024</w:t>
      </w:r>
      <w:r>
        <w:t>)</w:t>
      </w:r>
    </w:p>
    <w:p w14:paraId="0412537C" w14:textId="77777777" w:rsidR="005156CD" w:rsidRDefault="005156CD" w:rsidP="006E1FFD">
      <w:pPr>
        <w:ind w:left="2160"/>
      </w:pPr>
    </w:p>
    <w:p w14:paraId="7D325EE7" w14:textId="5B2A1C61" w:rsidR="005156CD" w:rsidRPr="005156CD" w:rsidRDefault="005156CD" w:rsidP="006E1FFD">
      <w:pPr>
        <w:ind w:left="2160"/>
        <w:rPr>
          <w:i/>
          <w:iCs/>
        </w:rPr>
      </w:pPr>
      <w:r w:rsidRPr="005156CD">
        <w:rPr>
          <w:i/>
          <w:iCs/>
        </w:rPr>
        <w:t>Family Assessment &amp; Intervention</w:t>
      </w:r>
    </w:p>
    <w:p w14:paraId="4281A636" w14:textId="25B9E9B5" w:rsidR="005156CD" w:rsidRDefault="005156CD" w:rsidP="006E1FFD">
      <w:pPr>
        <w:ind w:left="2160"/>
      </w:pPr>
      <w:r>
        <w:t xml:space="preserve">(SOWK 612: Fall 2023, one section) </w:t>
      </w:r>
    </w:p>
    <w:p w14:paraId="63463843" w14:textId="77777777" w:rsidR="005B5E40" w:rsidRPr="005B5E40" w:rsidRDefault="005B5E40" w:rsidP="00CE5E9E">
      <w:r>
        <w:tab/>
      </w:r>
    </w:p>
    <w:p w14:paraId="17E947CC" w14:textId="77777777" w:rsidR="009E354D" w:rsidRPr="00F607A8" w:rsidRDefault="009E354D" w:rsidP="005B5E40">
      <w:pPr>
        <w:ind w:firstLine="720"/>
      </w:pPr>
      <w:r w:rsidRPr="00F607A8">
        <w:t xml:space="preserve">Clinical Assistant Professor (July 2015 to </w:t>
      </w:r>
      <w:r w:rsidR="005B5E40">
        <w:t>July 2018</w:t>
      </w:r>
      <w:r w:rsidRPr="00F607A8">
        <w:t>)</w:t>
      </w:r>
    </w:p>
    <w:p w14:paraId="6B740E56" w14:textId="77777777" w:rsidR="009E354D" w:rsidRDefault="009E354D" w:rsidP="00CE5E9E">
      <w:pPr>
        <w:rPr>
          <w:b/>
        </w:rPr>
      </w:pPr>
    </w:p>
    <w:p w14:paraId="5E56E00B" w14:textId="77777777" w:rsidR="00FD1AB6" w:rsidRPr="00D678E9" w:rsidRDefault="009E354D" w:rsidP="009E354D">
      <w:pPr>
        <w:rPr>
          <w:b/>
          <w:i/>
        </w:rPr>
      </w:pPr>
      <w:r>
        <w:rPr>
          <w:b/>
        </w:rPr>
        <w:tab/>
      </w:r>
      <w:r>
        <w:rPr>
          <w:b/>
        </w:rPr>
        <w:tab/>
      </w:r>
      <w:r w:rsidR="00FD1AB6" w:rsidRPr="00D678E9">
        <w:rPr>
          <w:b/>
          <w:i/>
        </w:rPr>
        <w:t>PhD Program</w:t>
      </w:r>
    </w:p>
    <w:p w14:paraId="45DDE7ED" w14:textId="77777777" w:rsidR="00936CB2" w:rsidRPr="00D678E9" w:rsidRDefault="00FD1AB6" w:rsidP="009E354D">
      <w:pPr>
        <w:rPr>
          <w:i/>
        </w:rPr>
      </w:pPr>
      <w:r>
        <w:tab/>
      </w:r>
      <w:r>
        <w:tab/>
      </w:r>
      <w:r>
        <w:tab/>
      </w:r>
      <w:r w:rsidRPr="00D678E9">
        <w:rPr>
          <w:i/>
        </w:rPr>
        <w:t xml:space="preserve">Seminar on Practice, Theory and Research </w:t>
      </w:r>
    </w:p>
    <w:p w14:paraId="6D175872" w14:textId="77777777" w:rsidR="00FD1AB6" w:rsidRDefault="00FD1AB6" w:rsidP="00936CB2">
      <w:pPr>
        <w:ind w:left="1440" w:firstLine="720"/>
      </w:pPr>
      <w:r>
        <w:t>(SOWK 810</w:t>
      </w:r>
      <w:r w:rsidR="00D678E9">
        <w:t>:</w:t>
      </w:r>
      <w:r>
        <w:t xml:space="preserve"> Spring 2017</w:t>
      </w:r>
      <w:r w:rsidR="00BC2FA0">
        <w:t>, Spring 2018</w:t>
      </w:r>
      <w:r>
        <w:t>)</w:t>
      </w:r>
    </w:p>
    <w:p w14:paraId="33A8F617" w14:textId="77777777" w:rsidR="00FD1AB6" w:rsidRPr="00FD1AB6" w:rsidRDefault="00FD1AB6" w:rsidP="009E354D"/>
    <w:p w14:paraId="73F5A0C0" w14:textId="77777777" w:rsidR="009E354D" w:rsidRPr="00D678E9" w:rsidRDefault="009E354D" w:rsidP="00FD1AB6">
      <w:pPr>
        <w:ind w:left="720" w:firstLine="720"/>
        <w:rPr>
          <w:b/>
          <w:i/>
        </w:rPr>
      </w:pPr>
      <w:r w:rsidRPr="00D678E9">
        <w:rPr>
          <w:b/>
          <w:i/>
        </w:rPr>
        <w:t>MSW Program</w:t>
      </w:r>
    </w:p>
    <w:p w14:paraId="3124E222" w14:textId="77777777" w:rsidR="00936CB2" w:rsidRPr="00D678E9" w:rsidRDefault="009E354D" w:rsidP="00C670E3">
      <w:pPr>
        <w:ind w:left="2160"/>
        <w:rPr>
          <w:i/>
        </w:rPr>
      </w:pPr>
      <w:r w:rsidRPr="00D678E9">
        <w:rPr>
          <w:i/>
        </w:rPr>
        <w:t xml:space="preserve">Methods of Social Work Research </w:t>
      </w:r>
    </w:p>
    <w:p w14:paraId="6F03F9E8" w14:textId="1FF8E765" w:rsidR="009E354D" w:rsidRDefault="009E354D" w:rsidP="00C670E3">
      <w:pPr>
        <w:ind w:left="2160"/>
      </w:pPr>
      <w:r>
        <w:t>(SOWK 506</w:t>
      </w:r>
      <w:r w:rsidR="00D678E9">
        <w:t>:</w:t>
      </w:r>
      <w:r>
        <w:t xml:space="preserve"> Fall 2015, one section</w:t>
      </w:r>
      <w:r w:rsidR="006E1FFD">
        <w:t>,</w:t>
      </w:r>
      <w:r w:rsidR="00C670E3">
        <w:t xml:space="preserve"> Spring 2016, two sections</w:t>
      </w:r>
      <w:r w:rsidR="002727AB">
        <w:t>, Fall 2016, one section</w:t>
      </w:r>
      <w:r w:rsidR="00936CB2">
        <w:t>. Spring 2017, two sections</w:t>
      </w:r>
      <w:r w:rsidR="00BC2FA0">
        <w:t>, Spring 2018, two sections</w:t>
      </w:r>
      <w:r>
        <w:t>)</w:t>
      </w:r>
    </w:p>
    <w:p w14:paraId="06972508" w14:textId="77777777" w:rsidR="009E354D" w:rsidRDefault="009E354D" w:rsidP="009E354D"/>
    <w:p w14:paraId="6F745F2C" w14:textId="77777777" w:rsidR="00936CB2" w:rsidRPr="00D678E9" w:rsidRDefault="009E354D" w:rsidP="00C670E3">
      <w:pPr>
        <w:ind w:left="2160"/>
        <w:rPr>
          <w:i/>
        </w:rPr>
      </w:pPr>
      <w:r w:rsidRPr="00D678E9">
        <w:rPr>
          <w:i/>
        </w:rPr>
        <w:t>Practicum in Research</w:t>
      </w:r>
    </w:p>
    <w:p w14:paraId="5E740ED2" w14:textId="77777777" w:rsidR="009E354D" w:rsidRDefault="009E354D" w:rsidP="00C670E3">
      <w:pPr>
        <w:ind w:left="2160"/>
      </w:pPr>
      <w:r>
        <w:t>(SOWK 606</w:t>
      </w:r>
      <w:r w:rsidR="00D678E9">
        <w:t>:</w:t>
      </w:r>
      <w:r>
        <w:t xml:space="preserve"> Fall 2015, two sections</w:t>
      </w:r>
      <w:r w:rsidR="00C670E3">
        <w:t>, Spring 2016, one section</w:t>
      </w:r>
      <w:r w:rsidR="002727AB">
        <w:t>, Fall 2016, one section</w:t>
      </w:r>
      <w:r w:rsidR="00D678E9">
        <w:t>. Summer 2017, two sections. Fall 2017, two sections</w:t>
      </w:r>
      <w:r w:rsidR="00524851">
        <w:t>, Summer 2018, one section in Beijing, China</w:t>
      </w:r>
      <w:r>
        <w:t>)</w:t>
      </w:r>
    </w:p>
    <w:p w14:paraId="2569879A" w14:textId="77777777" w:rsidR="00D678E9" w:rsidRDefault="00D678E9" w:rsidP="00C670E3">
      <w:pPr>
        <w:ind w:left="2160"/>
      </w:pPr>
    </w:p>
    <w:p w14:paraId="5C83D558" w14:textId="77777777" w:rsidR="00D678E9" w:rsidRPr="00D678E9" w:rsidRDefault="00D678E9" w:rsidP="00C670E3">
      <w:pPr>
        <w:ind w:left="2160"/>
        <w:rPr>
          <w:i/>
        </w:rPr>
      </w:pPr>
      <w:r w:rsidRPr="00D678E9">
        <w:rPr>
          <w:i/>
        </w:rPr>
        <w:t>Field Seminar Foundation Level</w:t>
      </w:r>
    </w:p>
    <w:p w14:paraId="489C65DD" w14:textId="77777777" w:rsidR="00D678E9" w:rsidRDefault="00D678E9" w:rsidP="00C670E3">
      <w:pPr>
        <w:ind w:left="2160"/>
      </w:pPr>
      <w:r>
        <w:t>(SWFI 530S: Fall 2017, one section</w:t>
      </w:r>
      <w:r w:rsidR="00BC2FA0">
        <w:t>, Spring 2018, two sections</w:t>
      </w:r>
      <w:r>
        <w:t>)</w:t>
      </w:r>
    </w:p>
    <w:p w14:paraId="32FCA168" w14:textId="77777777" w:rsidR="00936CB2" w:rsidRDefault="00936CB2" w:rsidP="00936CB2"/>
    <w:p w14:paraId="20C8EF9F" w14:textId="77777777" w:rsidR="00936CB2" w:rsidRPr="00D678E9" w:rsidRDefault="00936CB2" w:rsidP="00936CB2">
      <w:pPr>
        <w:rPr>
          <w:b/>
          <w:i/>
        </w:rPr>
      </w:pPr>
      <w:r>
        <w:tab/>
      </w:r>
      <w:r>
        <w:tab/>
      </w:r>
      <w:r w:rsidRPr="00D678E9">
        <w:rPr>
          <w:b/>
          <w:i/>
        </w:rPr>
        <w:t>BSW Program</w:t>
      </w:r>
    </w:p>
    <w:p w14:paraId="579D5C42" w14:textId="77777777" w:rsidR="00936CB2" w:rsidRPr="00D678E9" w:rsidRDefault="00936CB2" w:rsidP="00936CB2">
      <w:pPr>
        <w:rPr>
          <w:i/>
        </w:rPr>
      </w:pPr>
      <w:r>
        <w:tab/>
      </w:r>
      <w:r>
        <w:tab/>
      </w:r>
      <w:r>
        <w:tab/>
      </w:r>
      <w:r w:rsidRPr="00D678E9">
        <w:rPr>
          <w:i/>
        </w:rPr>
        <w:t>Introduction to Research Methods</w:t>
      </w:r>
    </w:p>
    <w:p w14:paraId="4AE94457" w14:textId="77777777" w:rsidR="00D678E9" w:rsidRDefault="00D678E9" w:rsidP="00936CB2">
      <w:r>
        <w:tab/>
      </w:r>
      <w:r>
        <w:tab/>
      </w:r>
      <w:r>
        <w:tab/>
        <w:t>(SOWK 390: Fall 2017, one section.)</w:t>
      </w:r>
    </w:p>
    <w:p w14:paraId="71EF9AD0" w14:textId="77777777" w:rsidR="00936CB2" w:rsidRDefault="00936CB2" w:rsidP="00936CB2"/>
    <w:p w14:paraId="10131C45" w14:textId="77777777" w:rsidR="009E354D" w:rsidRDefault="009E354D" w:rsidP="00CE5E9E">
      <w:pPr>
        <w:rPr>
          <w:b/>
        </w:rPr>
      </w:pPr>
    </w:p>
    <w:p w14:paraId="48303C89" w14:textId="77777777" w:rsidR="00CE5E9E" w:rsidRDefault="00CE5E9E" w:rsidP="00CE5E9E">
      <w:r w:rsidRPr="006734B1">
        <w:tab/>
        <w:t>Adjunct Instructor</w:t>
      </w:r>
      <w:r>
        <w:t xml:space="preserve">: (August 2013 to </w:t>
      </w:r>
      <w:r w:rsidR="009E354D">
        <w:t>May 2015</w:t>
      </w:r>
      <w:r>
        <w:t>)</w:t>
      </w:r>
    </w:p>
    <w:p w14:paraId="7D8F39D2" w14:textId="77777777" w:rsidR="00CE5E9E" w:rsidRDefault="00CE5E9E" w:rsidP="00CE5E9E"/>
    <w:p w14:paraId="7AAA1643" w14:textId="77777777" w:rsidR="00CE5E9E" w:rsidRPr="00D678E9" w:rsidRDefault="00CE5E9E" w:rsidP="00CE5E9E">
      <w:pPr>
        <w:rPr>
          <w:b/>
          <w:i/>
        </w:rPr>
      </w:pPr>
      <w:r>
        <w:tab/>
      </w:r>
      <w:r>
        <w:tab/>
      </w:r>
      <w:r w:rsidRPr="00D678E9">
        <w:rPr>
          <w:b/>
          <w:i/>
        </w:rPr>
        <w:t>MSW Program</w:t>
      </w:r>
    </w:p>
    <w:p w14:paraId="6A24F49C" w14:textId="77777777" w:rsidR="00D678E9" w:rsidRPr="00D678E9" w:rsidRDefault="00CE5E9E" w:rsidP="00CE5E9E">
      <w:pPr>
        <w:rPr>
          <w:i/>
        </w:rPr>
      </w:pPr>
      <w:r>
        <w:tab/>
      </w:r>
      <w:r>
        <w:tab/>
      </w:r>
      <w:r>
        <w:tab/>
      </w:r>
      <w:r w:rsidRPr="00D678E9">
        <w:rPr>
          <w:i/>
        </w:rPr>
        <w:t xml:space="preserve">Methods of Social Work Research </w:t>
      </w:r>
    </w:p>
    <w:p w14:paraId="26C8F0A5" w14:textId="77777777" w:rsidR="00CE5E9E" w:rsidRDefault="00CE5E9E" w:rsidP="00D678E9">
      <w:pPr>
        <w:ind w:left="2160"/>
      </w:pPr>
      <w:r>
        <w:t>(SOWK 506</w:t>
      </w:r>
      <w:r w:rsidR="00D678E9">
        <w:t>:</w:t>
      </w:r>
      <w:r>
        <w:t xml:space="preserve"> Fall 2013, two sections</w:t>
      </w:r>
      <w:r w:rsidR="00D678E9">
        <w:t>.</w:t>
      </w:r>
      <w:r>
        <w:t xml:space="preserve"> </w:t>
      </w:r>
      <w:r w:rsidR="00D678E9">
        <w:t>S</w:t>
      </w:r>
      <w:r>
        <w:t>pring 2014, two sections</w:t>
      </w:r>
      <w:r w:rsidR="00D678E9">
        <w:t>.</w:t>
      </w:r>
      <w:r>
        <w:t xml:space="preserve"> Fall 2014, one section</w:t>
      </w:r>
      <w:r w:rsidR="00D678E9">
        <w:t>.</w:t>
      </w:r>
      <w:r>
        <w:t xml:space="preserve"> Spring 2015, two sections</w:t>
      </w:r>
      <w:r w:rsidR="00D678E9">
        <w:t>.</w:t>
      </w:r>
      <w:r>
        <w:t>)</w:t>
      </w:r>
    </w:p>
    <w:p w14:paraId="05C4B9F8" w14:textId="77777777" w:rsidR="00CE5E9E" w:rsidRDefault="00CE5E9E" w:rsidP="00CE5E9E"/>
    <w:p w14:paraId="671F1245" w14:textId="77777777" w:rsidR="00D678E9" w:rsidRPr="00D678E9" w:rsidRDefault="00CE5E9E" w:rsidP="00CE5E9E">
      <w:pPr>
        <w:rPr>
          <w:i/>
        </w:rPr>
      </w:pPr>
      <w:r>
        <w:tab/>
      </w:r>
      <w:r>
        <w:tab/>
      </w:r>
      <w:r>
        <w:tab/>
      </w:r>
      <w:r w:rsidRPr="00D678E9">
        <w:rPr>
          <w:i/>
        </w:rPr>
        <w:t xml:space="preserve">Practicum in Research </w:t>
      </w:r>
    </w:p>
    <w:p w14:paraId="2E0CBD3B" w14:textId="77777777" w:rsidR="00CE5E9E" w:rsidRDefault="00CE5E9E" w:rsidP="00D678E9">
      <w:pPr>
        <w:ind w:left="1440" w:firstLine="720"/>
      </w:pPr>
      <w:r>
        <w:t>(SOWK 606</w:t>
      </w:r>
      <w:r w:rsidR="00D678E9">
        <w:t>:</w:t>
      </w:r>
      <w:r>
        <w:t xml:space="preserve"> Fall 2014, one section</w:t>
      </w:r>
      <w:r w:rsidR="00D678E9">
        <w:t>.</w:t>
      </w:r>
      <w:r>
        <w:t>)</w:t>
      </w:r>
    </w:p>
    <w:p w14:paraId="39C443F2" w14:textId="77777777" w:rsidR="008009A0" w:rsidRDefault="008009A0" w:rsidP="00CE5E9E"/>
    <w:p w14:paraId="396F67A4" w14:textId="251B6BD9" w:rsidR="008009A0" w:rsidRDefault="008009A0" w:rsidP="00CE5E9E">
      <w:r>
        <w:tab/>
        <w:t>Guest Lecturer:</w:t>
      </w:r>
    </w:p>
    <w:p w14:paraId="28052745" w14:textId="68C047D3" w:rsidR="00E1168D" w:rsidRDefault="00E1168D" w:rsidP="00CE5E9E"/>
    <w:p w14:paraId="11F67B06" w14:textId="427D747A" w:rsidR="004A0C02" w:rsidRDefault="004A0C02" w:rsidP="00B10390">
      <w:pPr>
        <w:ind w:left="720" w:firstLine="720"/>
      </w:pPr>
      <w:r>
        <w:t xml:space="preserve">PhD Course, Teaching Seminar and Practicum 1-SOWK 828 (October 2025). </w:t>
      </w:r>
    </w:p>
    <w:p w14:paraId="7230D479" w14:textId="0EE50DF2" w:rsidR="004A0C02" w:rsidRDefault="004A0C02" w:rsidP="00F6670D">
      <w:pPr>
        <w:ind w:left="1440"/>
      </w:pPr>
      <w:r>
        <w:lastRenderedPageBreak/>
        <w:t xml:space="preserve">Lectured on my experiences teaching in BSW, MSW, and PhD courses throughout my career as an </w:t>
      </w:r>
      <w:r w:rsidR="00F6670D">
        <w:t>adjunct faculty</w:t>
      </w:r>
      <w:r>
        <w:t>,</w:t>
      </w:r>
      <w:r w:rsidR="00F6670D">
        <w:t xml:space="preserve"> non-tenure track faculty, and tenure(d) track faculty at Virginia Commonwealth University, Aurora University and Loyola University Chicago.</w:t>
      </w:r>
      <w:r>
        <w:t xml:space="preserve"> </w:t>
      </w:r>
    </w:p>
    <w:p w14:paraId="4FF37ABB" w14:textId="77777777" w:rsidR="004A0C02" w:rsidRDefault="004A0C02" w:rsidP="00B10390">
      <w:pPr>
        <w:ind w:left="720" w:firstLine="720"/>
      </w:pPr>
    </w:p>
    <w:p w14:paraId="37BB2BA7" w14:textId="37DA6222" w:rsidR="00B10390" w:rsidRDefault="00B10390" w:rsidP="00B10390">
      <w:pPr>
        <w:ind w:left="720" w:firstLine="720"/>
      </w:pPr>
      <w:r>
        <w:t>MSW Course, Clinical Practice: Family Violence-SOWK 631 (October 2024)</w:t>
      </w:r>
    </w:p>
    <w:p w14:paraId="228669B4" w14:textId="77777777" w:rsidR="00B10390" w:rsidRDefault="00B10390" w:rsidP="00B10390">
      <w:pPr>
        <w:ind w:left="1440"/>
      </w:pPr>
      <w:r>
        <w:t xml:space="preserve">Lectured on physical and emotional sibling violence &amp; sibling rivalry </w:t>
      </w:r>
      <w:proofErr w:type="gramStart"/>
      <w:r>
        <w:t>a well</w:t>
      </w:r>
      <w:proofErr w:type="gramEnd"/>
      <w:r>
        <w:t xml:space="preserve"> as the lack of clinical interventions addressing physical and emotional sibling violence.</w:t>
      </w:r>
      <w:r>
        <w:tab/>
      </w:r>
    </w:p>
    <w:p w14:paraId="0D57037C" w14:textId="1991F589" w:rsidR="00B10390" w:rsidRDefault="00B10390" w:rsidP="00CE5E9E"/>
    <w:p w14:paraId="4F94163C" w14:textId="18B9AEAC" w:rsidR="00555D8A" w:rsidRDefault="00555D8A" w:rsidP="00555D8A">
      <w:pPr>
        <w:ind w:left="1440"/>
      </w:pPr>
      <w:r>
        <w:t>PhD Course, Seminar on the Integration of Research, Practice, and Theory in Social Work Scholarship-SOWK 814 (March 2023)</w:t>
      </w:r>
    </w:p>
    <w:p w14:paraId="266EBC7A" w14:textId="1A1CB573" w:rsidR="00555D8A" w:rsidRDefault="00555D8A" w:rsidP="00555D8A">
      <w:pPr>
        <w:ind w:left="1440"/>
      </w:pPr>
      <w:r>
        <w:t xml:space="preserve">Lectured on the use of theory in doc students’ substantive areas as well as the intersection of theory, practice, and research in one’s substantive area. </w:t>
      </w:r>
    </w:p>
    <w:p w14:paraId="67FAB179" w14:textId="77777777" w:rsidR="00555D8A" w:rsidRDefault="00555D8A" w:rsidP="00661B9D">
      <w:pPr>
        <w:ind w:left="720" w:firstLine="720"/>
      </w:pPr>
    </w:p>
    <w:p w14:paraId="6E37376C" w14:textId="22E89475" w:rsidR="00661B9D" w:rsidRDefault="00661B9D" w:rsidP="00661B9D">
      <w:pPr>
        <w:ind w:left="720" w:firstLine="720"/>
      </w:pPr>
      <w:r>
        <w:t>MSW Course, Clinical Practice: Family Violence-SOWK 631 (October 2020)</w:t>
      </w:r>
    </w:p>
    <w:p w14:paraId="575629C3" w14:textId="1BFF267F" w:rsidR="00661B9D" w:rsidRDefault="00661B9D" w:rsidP="00661B9D">
      <w:pPr>
        <w:ind w:left="1440"/>
      </w:pPr>
      <w:r>
        <w:t xml:space="preserve">Lectured on physical and emotional sibling violence &amp; sibling rivalry </w:t>
      </w:r>
      <w:proofErr w:type="gramStart"/>
      <w:r>
        <w:t>a well</w:t>
      </w:r>
      <w:proofErr w:type="gramEnd"/>
      <w:r>
        <w:t xml:space="preserve"> as the lack of clinical interventions addressing physical and emotional sibling violence.</w:t>
      </w:r>
      <w:r>
        <w:tab/>
      </w:r>
    </w:p>
    <w:p w14:paraId="498E2BE8" w14:textId="77777777" w:rsidR="00661B9D" w:rsidRDefault="00661B9D" w:rsidP="00416520">
      <w:pPr>
        <w:ind w:left="1440"/>
      </w:pPr>
    </w:p>
    <w:p w14:paraId="35379A44" w14:textId="51F54613" w:rsidR="00416520" w:rsidRDefault="00416520" w:rsidP="00416520">
      <w:pPr>
        <w:ind w:left="1440"/>
      </w:pPr>
      <w:r>
        <w:t>MSW Course, Human Behavior in the Social Environment 1-SOWK 500 (October 2019)</w:t>
      </w:r>
    </w:p>
    <w:p w14:paraId="3D302C6C" w14:textId="29CB585B" w:rsidR="00416520" w:rsidRDefault="00416520" w:rsidP="00AB0FB9">
      <w:pPr>
        <w:ind w:left="1440"/>
      </w:pPr>
      <w:r>
        <w:t xml:space="preserve">Lecture on middle childhood, adverse childhood experiences, and physical and emotional sibling violence. </w:t>
      </w:r>
    </w:p>
    <w:p w14:paraId="310FF4CB" w14:textId="77777777" w:rsidR="00416520" w:rsidRDefault="00416520" w:rsidP="00AB0FB9">
      <w:pPr>
        <w:ind w:left="1440"/>
      </w:pPr>
    </w:p>
    <w:p w14:paraId="24F1BBC4" w14:textId="7C24F676" w:rsidR="00E1168D" w:rsidRDefault="00E1168D" w:rsidP="00AB0FB9">
      <w:pPr>
        <w:ind w:left="1440"/>
      </w:pPr>
      <w:r>
        <w:t>MSW Course, Human Behavior in the Social Environment 1</w:t>
      </w:r>
      <w:r w:rsidR="00AB0FB9">
        <w:t>-</w:t>
      </w:r>
      <w:r>
        <w:t>SOWK 500</w:t>
      </w:r>
      <w:r w:rsidR="00AB0FB9">
        <w:t xml:space="preserve"> (September 2019)</w:t>
      </w:r>
    </w:p>
    <w:p w14:paraId="07645CB7" w14:textId="30C866CC" w:rsidR="00AB0FB9" w:rsidRDefault="00AB0FB9" w:rsidP="00AB0FB9">
      <w:pPr>
        <w:ind w:left="1440"/>
      </w:pPr>
      <w:r>
        <w:t xml:space="preserve">Lectures in two courses on </w:t>
      </w:r>
      <w:proofErr w:type="gramStart"/>
      <w:r>
        <w:t>the prevalence</w:t>
      </w:r>
      <w:proofErr w:type="gramEnd"/>
      <w:r>
        <w:t xml:space="preserve">, consequences, and background information on physical and emotional sibling violence. Interventions and </w:t>
      </w:r>
      <w:proofErr w:type="gramStart"/>
      <w:r>
        <w:t>policy</w:t>
      </w:r>
      <w:proofErr w:type="gramEnd"/>
      <w:r>
        <w:t xml:space="preserve"> related to this phenomenon were also presented and discussed.</w:t>
      </w:r>
    </w:p>
    <w:p w14:paraId="37663154" w14:textId="77777777" w:rsidR="00E1168D" w:rsidRDefault="00E1168D" w:rsidP="00E1168D"/>
    <w:p w14:paraId="77175881" w14:textId="25553667" w:rsidR="00E1168D" w:rsidRDefault="00E1168D" w:rsidP="00E1168D">
      <w:pPr>
        <w:ind w:left="720" w:firstLine="720"/>
      </w:pPr>
      <w:r>
        <w:t>MSW Course, Clinical Practice: Family Violence</w:t>
      </w:r>
      <w:r w:rsidR="00AB0FB9">
        <w:t>-</w:t>
      </w:r>
      <w:r>
        <w:t>SOWK 631</w:t>
      </w:r>
      <w:r w:rsidR="00AB0FB9">
        <w:t xml:space="preserve"> (</w:t>
      </w:r>
      <w:r>
        <w:t>October 2018</w:t>
      </w:r>
      <w:r w:rsidR="00AB0FB9">
        <w:t>)</w:t>
      </w:r>
    </w:p>
    <w:p w14:paraId="3390479D" w14:textId="55AB480B" w:rsidR="00E1168D" w:rsidRDefault="00E1168D" w:rsidP="00E1168D">
      <w:pPr>
        <w:ind w:left="1440"/>
      </w:pPr>
      <w:r>
        <w:t>Lectured on physical and emotional sibling violence, the lack of clinical interventions addressing physical and emotional sibling violence, and the connection between sibling violence and dating violence.</w:t>
      </w:r>
      <w:r>
        <w:tab/>
      </w:r>
    </w:p>
    <w:p w14:paraId="561050CA" w14:textId="77777777" w:rsidR="00E1168D" w:rsidRDefault="00E1168D" w:rsidP="00CE5E9E"/>
    <w:p w14:paraId="01E7D86C" w14:textId="271BA1A1" w:rsidR="00754CE5" w:rsidRDefault="008009A0" w:rsidP="00CE5E9E">
      <w:r>
        <w:tab/>
      </w:r>
      <w:r>
        <w:tab/>
        <w:t>MSW Course, Clinical Practice: Family Violence</w:t>
      </w:r>
      <w:r w:rsidR="00AB0FB9">
        <w:t>-</w:t>
      </w:r>
      <w:r>
        <w:t xml:space="preserve">SOWK </w:t>
      </w:r>
      <w:r w:rsidR="00754CE5">
        <w:t>631</w:t>
      </w:r>
      <w:r w:rsidR="00AB0FB9">
        <w:t xml:space="preserve"> (</w:t>
      </w:r>
      <w:r w:rsidR="00754CE5">
        <w:t>October 201</w:t>
      </w:r>
      <w:r w:rsidR="00E1168D">
        <w:t>5</w:t>
      </w:r>
      <w:r w:rsidR="00AB0FB9">
        <w:t>)</w:t>
      </w:r>
    </w:p>
    <w:p w14:paraId="3666528B" w14:textId="77777777" w:rsidR="008009A0" w:rsidRDefault="00754CE5" w:rsidP="00754CE5">
      <w:pPr>
        <w:ind w:left="1440"/>
      </w:pPr>
      <w:r>
        <w:t>Lectured on physical and emotional sibling violence, the lack of clinical interventions addressing physical and emotional sibling violence, and the connection between sibling violence and dating violence.</w:t>
      </w:r>
      <w:r w:rsidR="008009A0">
        <w:tab/>
      </w:r>
      <w:r w:rsidR="008009A0">
        <w:tab/>
      </w:r>
      <w:r w:rsidR="008009A0">
        <w:tab/>
      </w:r>
    </w:p>
    <w:p w14:paraId="0E7977E4" w14:textId="77777777" w:rsidR="006119FF" w:rsidRDefault="006119FF" w:rsidP="00CE5E9E"/>
    <w:p w14:paraId="2AA36C2F" w14:textId="09B430BD" w:rsidR="00AB0FB9" w:rsidRDefault="00AB0FB9" w:rsidP="00401C9C">
      <w:pPr>
        <w:rPr>
          <w:b/>
        </w:rPr>
      </w:pPr>
      <w:r>
        <w:rPr>
          <w:b/>
        </w:rPr>
        <w:t>Ohio University, Department of Social Work</w:t>
      </w:r>
    </w:p>
    <w:p w14:paraId="5307E402" w14:textId="77777777" w:rsidR="00AB0FB9" w:rsidRDefault="00AB0FB9" w:rsidP="00AB0FB9">
      <w:r>
        <w:rPr>
          <w:b/>
        </w:rPr>
        <w:tab/>
      </w:r>
      <w:r w:rsidRPr="002727AB">
        <w:t>Guest Lecturer:</w:t>
      </w:r>
      <w:r>
        <w:t xml:space="preserve"> </w:t>
      </w:r>
    </w:p>
    <w:p w14:paraId="70C2FA0A" w14:textId="2A480F42" w:rsidR="00AB0FB9" w:rsidRDefault="00EE2C3C" w:rsidP="003A6DA7">
      <w:pPr>
        <w:ind w:left="1440"/>
      </w:pPr>
      <w:bookmarkStart w:id="21" w:name="_Hlk81991304"/>
      <w:r>
        <w:t>MSW</w:t>
      </w:r>
      <w:r w:rsidR="00AB0FB9">
        <w:t xml:space="preserve"> Course, </w:t>
      </w:r>
      <w:r w:rsidR="003A6DA7">
        <w:t>Direct Practice with Adults, Families and Communities (SW 6812)</w:t>
      </w:r>
      <w:bookmarkEnd w:id="21"/>
      <w:r w:rsidR="00AB0FB9">
        <w:t>-</w:t>
      </w:r>
      <w:proofErr w:type="gramStart"/>
      <w:r>
        <w:t>March</w:t>
      </w:r>
      <w:r w:rsidR="00AB0FB9">
        <w:t>,</w:t>
      </w:r>
      <w:proofErr w:type="gramEnd"/>
      <w:r w:rsidR="00AB0FB9">
        <w:t xml:space="preserve"> 201</w:t>
      </w:r>
      <w:r w:rsidR="005E73DE">
        <w:t>9</w:t>
      </w:r>
    </w:p>
    <w:p w14:paraId="02FF3F42" w14:textId="3A9555E4" w:rsidR="00AB0FB9" w:rsidRPr="002727AB" w:rsidRDefault="00AB0FB9" w:rsidP="00AB0FB9">
      <w:pPr>
        <w:ind w:left="1440"/>
      </w:pPr>
      <w:r>
        <w:t xml:space="preserve">Lectured </w:t>
      </w:r>
      <w:r w:rsidR="00D44BE4">
        <w:t xml:space="preserve">in two classes </w:t>
      </w:r>
      <w:r>
        <w:t>on physical and emotional sibling violence, practice and policy as it relates to physical and emotional sibling violence, and social work’s role in addressing this form of family violence.</w:t>
      </w:r>
    </w:p>
    <w:p w14:paraId="6267446D" w14:textId="77777777" w:rsidR="00AB0FB9" w:rsidRDefault="00AB0FB9" w:rsidP="00401C9C">
      <w:pPr>
        <w:rPr>
          <w:b/>
        </w:rPr>
      </w:pPr>
    </w:p>
    <w:p w14:paraId="64F924B1" w14:textId="3661D64E" w:rsidR="00002831" w:rsidRDefault="002727AB" w:rsidP="00401C9C">
      <w:pPr>
        <w:rPr>
          <w:b/>
        </w:rPr>
      </w:pPr>
      <w:r>
        <w:rPr>
          <w:b/>
        </w:rPr>
        <w:t>Eastern Michigan University, School of Social Work</w:t>
      </w:r>
    </w:p>
    <w:p w14:paraId="4501835A" w14:textId="77777777" w:rsidR="002727AB" w:rsidRDefault="002727AB" w:rsidP="00401C9C">
      <w:pPr>
        <w:rPr>
          <w:b/>
        </w:rPr>
      </w:pPr>
    </w:p>
    <w:p w14:paraId="6618E07F" w14:textId="77777777" w:rsidR="0058662D" w:rsidRDefault="002727AB" w:rsidP="00401C9C">
      <w:r>
        <w:rPr>
          <w:b/>
        </w:rPr>
        <w:tab/>
      </w:r>
      <w:r w:rsidRPr="002727AB">
        <w:t>Guest Lecturer:</w:t>
      </w:r>
      <w:r>
        <w:t xml:space="preserve"> </w:t>
      </w:r>
    </w:p>
    <w:p w14:paraId="636948F1" w14:textId="77777777" w:rsidR="002727AB" w:rsidRDefault="002727AB" w:rsidP="0058662D">
      <w:pPr>
        <w:ind w:left="720" w:firstLine="720"/>
      </w:pPr>
      <w:r>
        <w:t xml:space="preserve">BSW Course, </w:t>
      </w:r>
      <w:r w:rsidR="0058662D">
        <w:t>Field Experience II (SWRK 489)-</w:t>
      </w:r>
      <w:proofErr w:type="gramStart"/>
      <w:r w:rsidR="0058662D">
        <w:t>June,</w:t>
      </w:r>
      <w:proofErr w:type="gramEnd"/>
      <w:r w:rsidR="0058662D">
        <w:t xml:space="preserve"> 2016</w:t>
      </w:r>
    </w:p>
    <w:p w14:paraId="59203977" w14:textId="77777777" w:rsidR="0058662D" w:rsidRPr="002727AB" w:rsidRDefault="0058662D" w:rsidP="0058662D">
      <w:pPr>
        <w:ind w:left="1440"/>
      </w:pPr>
      <w:r>
        <w:lastRenderedPageBreak/>
        <w:t>Lectured on physical and emotional sibling violence, practice and policy as it relates to physical and emotional sibling violence, and social work’s role in addressing this form of family violence.</w:t>
      </w:r>
    </w:p>
    <w:p w14:paraId="444963FF" w14:textId="77777777" w:rsidR="002727AB" w:rsidRDefault="002727AB" w:rsidP="00401C9C">
      <w:pPr>
        <w:rPr>
          <w:b/>
        </w:rPr>
      </w:pPr>
    </w:p>
    <w:p w14:paraId="4E8DF857" w14:textId="77777777" w:rsidR="00401C9C" w:rsidRDefault="00401C9C" w:rsidP="00401C9C">
      <w:pPr>
        <w:rPr>
          <w:b/>
        </w:rPr>
      </w:pPr>
      <w:r>
        <w:rPr>
          <w:b/>
        </w:rPr>
        <w:t>Aurora University, School of Social Work</w:t>
      </w:r>
    </w:p>
    <w:p w14:paraId="377CFF1E" w14:textId="77777777" w:rsidR="00401C9C" w:rsidRDefault="00401C9C" w:rsidP="00401C9C">
      <w:pPr>
        <w:rPr>
          <w:b/>
        </w:rPr>
      </w:pPr>
    </w:p>
    <w:p w14:paraId="5153EFC0" w14:textId="77777777" w:rsidR="00401C9C" w:rsidRDefault="00401C9C" w:rsidP="00401C9C">
      <w:r>
        <w:rPr>
          <w:b/>
        </w:rPr>
        <w:tab/>
      </w:r>
      <w:r>
        <w:t xml:space="preserve">Adjunct Instructor: (August 2014 to </w:t>
      </w:r>
      <w:r w:rsidR="009E354D">
        <w:t>December 2014</w:t>
      </w:r>
      <w:r>
        <w:t>)</w:t>
      </w:r>
    </w:p>
    <w:p w14:paraId="1C216807" w14:textId="77777777" w:rsidR="00401C9C" w:rsidRDefault="00401C9C" w:rsidP="00401C9C"/>
    <w:p w14:paraId="48A08EC3" w14:textId="77777777" w:rsidR="00401C9C" w:rsidRDefault="00401C9C" w:rsidP="00401C9C">
      <w:r>
        <w:tab/>
      </w:r>
      <w:r>
        <w:tab/>
        <w:t>MSW Program</w:t>
      </w:r>
    </w:p>
    <w:p w14:paraId="5291ADD9" w14:textId="77777777" w:rsidR="00401C9C" w:rsidRPr="003A2B59" w:rsidRDefault="00401C9C" w:rsidP="00401C9C">
      <w:r>
        <w:tab/>
      </w:r>
      <w:r>
        <w:tab/>
      </w:r>
      <w:r>
        <w:tab/>
        <w:t>Practice III: Clinical Theory &amp; Methods (SWK 6511, Fall 2014)</w:t>
      </w:r>
    </w:p>
    <w:p w14:paraId="39C743F6" w14:textId="77777777" w:rsidR="00401C9C" w:rsidRDefault="00401C9C" w:rsidP="00CE5E9E"/>
    <w:p w14:paraId="2C86FDF3" w14:textId="77777777" w:rsidR="00CE5E9E" w:rsidRDefault="00CE5E9E" w:rsidP="00CE5E9E">
      <w:r>
        <w:rPr>
          <w:b/>
        </w:rPr>
        <w:t xml:space="preserve">Virginia Commonwealth University, School of Social Work </w:t>
      </w:r>
    </w:p>
    <w:p w14:paraId="51C914FD" w14:textId="77777777" w:rsidR="00CE5E9E" w:rsidRDefault="00CE5E9E" w:rsidP="00CE5E9E"/>
    <w:p w14:paraId="2A371337" w14:textId="77777777" w:rsidR="00CE5E9E" w:rsidRDefault="00CE5E9E" w:rsidP="00CE5E9E">
      <w:pPr>
        <w:ind w:firstLine="720"/>
      </w:pPr>
      <w:r>
        <w:t>Adjunct Professor: (May 2010-May 2013)</w:t>
      </w:r>
    </w:p>
    <w:p w14:paraId="1DE8EEA3" w14:textId="77777777" w:rsidR="00CE5E9E" w:rsidRDefault="00CE5E9E" w:rsidP="00CE5E9E">
      <w:r>
        <w:tab/>
      </w:r>
      <w:r>
        <w:tab/>
      </w:r>
    </w:p>
    <w:p w14:paraId="0C17ABE6" w14:textId="77777777" w:rsidR="00CE5E9E" w:rsidRPr="00D678E9" w:rsidRDefault="00CE5E9E" w:rsidP="00CE5E9E">
      <w:pPr>
        <w:rPr>
          <w:b/>
          <w:i/>
        </w:rPr>
      </w:pPr>
      <w:r>
        <w:tab/>
      </w:r>
      <w:r>
        <w:tab/>
      </w:r>
      <w:r w:rsidRPr="00D678E9">
        <w:rPr>
          <w:b/>
          <w:i/>
        </w:rPr>
        <w:t>BSW Program</w:t>
      </w:r>
    </w:p>
    <w:p w14:paraId="032A5161" w14:textId="77777777" w:rsidR="00CE5E9E" w:rsidRDefault="00CE5E9E" w:rsidP="00CE5E9E">
      <w:r>
        <w:tab/>
      </w:r>
      <w:r>
        <w:tab/>
      </w:r>
      <w:r>
        <w:tab/>
        <w:t>Introduction to Social Work (SLWK 201; Fall 2012)</w:t>
      </w:r>
    </w:p>
    <w:p w14:paraId="098099E8" w14:textId="77777777" w:rsidR="00CE5E9E" w:rsidRDefault="00CE5E9E" w:rsidP="00CE5E9E"/>
    <w:p w14:paraId="259D1E72" w14:textId="77777777" w:rsidR="00CE5E9E" w:rsidRPr="00D678E9" w:rsidRDefault="00CE5E9E" w:rsidP="00CE5E9E">
      <w:pPr>
        <w:rPr>
          <w:b/>
          <w:i/>
        </w:rPr>
      </w:pPr>
      <w:r>
        <w:tab/>
      </w:r>
      <w:r>
        <w:tab/>
      </w:r>
      <w:r w:rsidRPr="00D678E9">
        <w:rPr>
          <w:b/>
          <w:i/>
        </w:rPr>
        <w:t>MSW Program</w:t>
      </w:r>
    </w:p>
    <w:p w14:paraId="17A5B8A0" w14:textId="77777777" w:rsidR="00CE5E9E" w:rsidRDefault="00CE5E9E" w:rsidP="00CE5E9E">
      <w:pPr>
        <w:ind w:left="1800" w:firstLine="360"/>
      </w:pPr>
      <w:r>
        <w:t>Foundations in Social Research for Social Work (SLWK 609; Summer 2010</w:t>
      </w:r>
      <w:proofErr w:type="gramStart"/>
      <w:r>
        <w:t xml:space="preserve">, </w:t>
      </w:r>
      <w:r>
        <w:tab/>
        <w:t>Spring</w:t>
      </w:r>
      <w:proofErr w:type="gramEnd"/>
      <w:r>
        <w:t xml:space="preserve"> 2011, Summer 2011, Spring 2012, Spring 2013) </w:t>
      </w:r>
    </w:p>
    <w:p w14:paraId="4BA885B6" w14:textId="77777777" w:rsidR="00CE5E9E" w:rsidRDefault="00CE5E9E" w:rsidP="00CE5E9E">
      <w:pPr>
        <w:ind w:left="1800" w:firstLine="360"/>
      </w:pPr>
    </w:p>
    <w:p w14:paraId="1B1E866D" w14:textId="77777777" w:rsidR="00CE5E9E" w:rsidRDefault="00CE5E9E" w:rsidP="00CE5E9E">
      <w:pPr>
        <w:ind w:left="1800" w:firstLine="360"/>
      </w:pPr>
      <w:r>
        <w:t>Interpersonal Violence (SLWK 761; Spring 2013)</w:t>
      </w:r>
    </w:p>
    <w:p w14:paraId="7D17C395" w14:textId="77777777" w:rsidR="00CE5E9E" w:rsidRDefault="00CE5E9E" w:rsidP="00CE5E9E">
      <w:pPr>
        <w:ind w:left="1800" w:firstLine="360"/>
      </w:pPr>
    </w:p>
    <w:p w14:paraId="13B72FFB" w14:textId="77777777" w:rsidR="00CE5E9E" w:rsidRPr="00D678E9" w:rsidRDefault="00CE5E9E" w:rsidP="00CE5E9E">
      <w:pPr>
        <w:ind w:left="1440"/>
        <w:rPr>
          <w:b/>
          <w:i/>
        </w:rPr>
      </w:pPr>
      <w:r w:rsidRPr="00D678E9">
        <w:rPr>
          <w:b/>
          <w:i/>
        </w:rPr>
        <w:t>PhD Program</w:t>
      </w:r>
    </w:p>
    <w:p w14:paraId="75B8659B" w14:textId="77777777" w:rsidR="00CE5E9E" w:rsidRDefault="00CE5E9E" w:rsidP="00CE5E9E">
      <w:pPr>
        <w:ind w:left="1440"/>
      </w:pPr>
      <w:r>
        <w:tab/>
        <w:t>Research Review Course for Incoming PhD Students (Summer 2010)</w:t>
      </w:r>
    </w:p>
    <w:p w14:paraId="3E1ED8B4" w14:textId="77777777" w:rsidR="00CE5E9E" w:rsidRDefault="00CE5E9E" w:rsidP="00CE5E9E">
      <w:r>
        <w:tab/>
      </w:r>
    </w:p>
    <w:p w14:paraId="406C52B9" w14:textId="77777777" w:rsidR="00CE5E9E" w:rsidRDefault="00CE5E9E" w:rsidP="00CE5E9E">
      <w:r>
        <w:tab/>
        <w:t>Guest Lecturer:</w:t>
      </w:r>
    </w:p>
    <w:p w14:paraId="16AE5B2D" w14:textId="77777777" w:rsidR="00CE5E9E" w:rsidRDefault="00CE5E9E" w:rsidP="00CE5E9E"/>
    <w:p w14:paraId="39EC8A44" w14:textId="77777777" w:rsidR="00CE5E9E" w:rsidRDefault="00CE5E9E" w:rsidP="00CE5E9E">
      <w:pPr>
        <w:ind w:left="1440"/>
      </w:pPr>
      <w:r>
        <w:t>BSW course, Introduction to Social Work (SLWK 201)- June 2013</w:t>
      </w:r>
    </w:p>
    <w:p w14:paraId="42812007" w14:textId="77777777" w:rsidR="00CE5E9E" w:rsidRDefault="00CE5E9E" w:rsidP="00CE5E9E">
      <w:pPr>
        <w:ind w:left="1440"/>
      </w:pPr>
      <w:r>
        <w:t xml:space="preserve">To lecture on the intersection of sibling violence and child welfare. </w:t>
      </w:r>
    </w:p>
    <w:p w14:paraId="6EB697C3" w14:textId="77777777" w:rsidR="00CE5E9E" w:rsidRDefault="00CE5E9E" w:rsidP="00CE5E9E">
      <w:pPr>
        <w:ind w:left="1440"/>
      </w:pPr>
    </w:p>
    <w:p w14:paraId="6DE91144" w14:textId="77777777" w:rsidR="00CE5E9E" w:rsidRDefault="00CE5E9E" w:rsidP="00CE5E9E">
      <w:pPr>
        <w:ind w:left="1440"/>
      </w:pPr>
      <w:r>
        <w:t xml:space="preserve">MSW course, Human Behavior in the Social Environment (SLWK 610)- </w:t>
      </w:r>
    </w:p>
    <w:p w14:paraId="2148609B" w14:textId="77777777" w:rsidR="00CE5E9E" w:rsidRDefault="00CE5E9E" w:rsidP="00CE5E9E">
      <w:pPr>
        <w:ind w:left="1440"/>
      </w:pPr>
      <w:proofErr w:type="gramStart"/>
      <w:r>
        <w:t>February,</w:t>
      </w:r>
      <w:proofErr w:type="gramEnd"/>
      <w:r>
        <w:t xml:space="preserve"> 2013</w:t>
      </w:r>
    </w:p>
    <w:p w14:paraId="70AEDA5F" w14:textId="77777777" w:rsidR="00CE5E9E" w:rsidRDefault="00CE5E9E" w:rsidP="00CE5E9E">
      <w:pPr>
        <w:ind w:left="1440"/>
      </w:pPr>
      <w:r>
        <w:t>Lectured on s</w:t>
      </w:r>
      <w:r w:rsidRPr="00BA29F7">
        <w:t xml:space="preserve">ibling violence </w:t>
      </w:r>
      <w:r>
        <w:t>in</w:t>
      </w:r>
      <w:r w:rsidRPr="00BA29F7">
        <w:t xml:space="preserve"> children and </w:t>
      </w:r>
      <w:r>
        <w:t xml:space="preserve">the importance of parents in </w:t>
      </w:r>
    </w:p>
    <w:p w14:paraId="7EFC53F6" w14:textId="77777777" w:rsidR="00CE5E9E" w:rsidRDefault="00CE5E9E" w:rsidP="00CE5E9E">
      <w:pPr>
        <w:ind w:left="1440"/>
      </w:pPr>
      <w:r>
        <w:t>understanding the phenomenon.</w:t>
      </w:r>
    </w:p>
    <w:p w14:paraId="312E0279" w14:textId="77777777" w:rsidR="00CE5E9E" w:rsidRDefault="00CE5E9E" w:rsidP="00CE5E9E"/>
    <w:p w14:paraId="4D21AA68" w14:textId="77777777" w:rsidR="00CE5E9E" w:rsidRDefault="00CE5E9E" w:rsidP="00CE5E9E">
      <w:r>
        <w:tab/>
      </w:r>
      <w:r>
        <w:tab/>
        <w:t>MSW course, Trauma and Social Work Practice (SLWK 727)-September 2012</w:t>
      </w:r>
    </w:p>
    <w:p w14:paraId="1F933871" w14:textId="77777777" w:rsidR="00CE5E9E" w:rsidRDefault="00CE5E9E" w:rsidP="00CE5E9E">
      <w:pPr>
        <w:ind w:left="1440"/>
      </w:pPr>
      <w:r>
        <w:t xml:space="preserve">Lectured on the overview of trauma and stress and trauma associated with sibling violence for children and adults. </w:t>
      </w:r>
    </w:p>
    <w:p w14:paraId="6DE906AA" w14:textId="77777777" w:rsidR="00CE5E9E" w:rsidRDefault="00CE5E9E" w:rsidP="00CE5E9E"/>
    <w:p w14:paraId="1FB189C4" w14:textId="77777777" w:rsidR="00CE5E9E" w:rsidRDefault="00CE5E9E" w:rsidP="00CE5E9E">
      <w:pPr>
        <w:ind w:left="1440"/>
      </w:pPr>
      <w:r>
        <w:t xml:space="preserve">MSW course, Human Behavior in the Social Environment (SLWK 610)- </w:t>
      </w:r>
    </w:p>
    <w:p w14:paraId="78FEEE27" w14:textId="77777777" w:rsidR="00CE5E9E" w:rsidRDefault="00CE5E9E" w:rsidP="00CE5E9E">
      <w:pPr>
        <w:ind w:left="1440"/>
      </w:pPr>
      <w:r>
        <w:t>March 2012</w:t>
      </w:r>
    </w:p>
    <w:p w14:paraId="67035915" w14:textId="77777777" w:rsidR="00CE5E9E" w:rsidRDefault="00CE5E9E" w:rsidP="00CE5E9E">
      <w:pPr>
        <w:ind w:left="1440"/>
      </w:pPr>
      <w:r>
        <w:t>Lectured on s</w:t>
      </w:r>
      <w:r w:rsidRPr="00BA29F7">
        <w:t xml:space="preserve">ibling violence and </w:t>
      </w:r>
      <w:r>
        <w:t>its e</w:t>
      </w:r>
      <w:r w:rsidRPr="00BA29F7">
        <w:t>ffects on children and adults</w:t>
      </w:r>
      <w:r>
        <w:t>.</w:t>
      </w:r>
    </w:p>
    <w:p w14:paraId="067D71D8" w14:textId="77777777" w:rsidR="00CE5E9E" w:rsidRDefault="00CE5E9E" w:rsidP="00CE5E9E">
      <w:pPr>
        <w:ind w:left="1440"/>
      </w:pPr>
    </w:p>
    <w:p w14:paraId="15851E93" w14:textId="77777777" w:rsidR="00CE5E9E" w:rsidRDefault="00CE5E9E" w:rsidP="00CE5E9E">
      <w:pPr>
        <w:ind w:left="1440"/>
      </w:pPr>
      <w:r>
        <w:t xml:space="preserve">MSW course, Human Behavior in the Social Environment (SLWK 610)- </w:t>
      </w:r>
    </w:p>
    <w:p w14:paraId="2EF29C3C" w14:textId="77777777" w:rsidR="00CE5E9E" w:rsidRDefault="00CE5E9E" w:rsidP="00CE5E9E">
      <w:pPr>
        <w:ind w:left="1440"/>
      </w:pPr>
      <w:r>
        <w:t>April 2011</w:t>
      </w:r>
    </w:p>
    <w:p w14:paraId="2C60716E" w14:textId="77777777" w:rsidR="00CE5E9E" w:rsidRDefault="00CE5E9E" w:rsidP="00CE5E9E">
      <w:pPr>
        <w:ind w:left="1440"/>
      </w:pPr>
      <w:r>
        <w:t>Lectured on middle adulthood and the family process.</w:t>
      </w:r>
    </w:p>
    <w:p w14:paraId="0AEC5551" w14:textId="77777777" w:rsidR="00CE5E9E" w:rsidRDefault="00CE5E9E" w:rsidP="00CE5E9E">
      <w:pPr>
        <w:ind w:left="1440"/>
      </w:pPr>
    </w:p>
    <w:p w14:paraId="2791BB6D" w14:textId="77777777" w:rsidR="00CE5E9E" w:rsidRDefault="00CE5E9E" w:rsidP="00CE5E9E">
      <w:pPr>
        <w:ind w:left="1440"/>
      </w:pPr>
      <w:r>
        <w:t xml:space="preserve">MSW course, Human Behavior in the Social Environment (SLWK 610)- </w:t>
      </w:r>
    </w:p>
    <w:p w14:paraId="1CD00484" w14:textId="77777777" w:rsidR="00CE5E9E" w:rsidRDefault="00CE5E9E" w:rsidP="00CE5E9E">
      <w:pPr>
        <w:ind w:left="1440"/>
      </w:pPr>
      <w:r>
        <w:lastRenderedPageBreak/>
        <w:t>March 2011</w:t>
      </w:r>
    </w:p>
    <w:p w14:paraId="7349ED1A" w14:textId="77777777" w:rsidR="00CE5E9E" w:rsidRDefault="00CE5E9E" w:rsidP="00CE5E9E">
      <w:pPr>
        <w:ind w:left="1440"/>
      </w:pPr>
      <w:r>
        <w:t>Conducted group exercise on examining the clinical implications of assessing sibling violence and peer bullying.</w:t>
      </w:r>
    </w:p>
    <w:p w14:paraId="761A04A4" w14:textId="77777777" w:rsidR="00CE5E9E" w:rsidRDefault="00CE5E9E" w:rsidP="00CE5E9E">
      <w:pPr>
        <w:ind w:left="1440"/>
      </w:pPr>
    </w:p>
    <w:p w14:paraId="5F30EDB4" w14:textId="77777777" w:rsidR="00CE5E9E" w:rsidRDefault="00CE5E9E" w:rsidP="00CE5E9E">
      <w:pPr>
        <w:ind w:left="1440"/>
      </w:pPr>
      <w:r>
        <w:t xml:space="preserve">MSW course, </w:t>
      </w:r>
      <w:r w:rsidRPr="00711BA8">
        <w:t>Social Work Practice with Individuals, Families, and Groups II</w:t>
      </w:r>
      <w:r>
        <w:t xml:space="preserve"> (SLWK 605)- March 2011</w:t>
      </w:r>
    </w:p>
    <w:p w14:paraId="731C0268" w14:textId="77777777" w:rsidR="00CE5E9E" w:rsidRDefault="00CE5E9E" w:rsidP="00CE5E9E">
      <w:pPr>
        <w:ind w:left="1440"/>
      </w:pPr>
      <w:r>
        <w:t xml:space="preserve">Lectured on Bowen’s family system theory and implications for practice. </w:t>
      </w:r>
    </w:p>
    <w:p w14:paraId="14953ED4" w14:textId="77777777" w:rsidR="00CE5E9E" w:rsidRDefault="00CE5E9E" w:rsidP="00CE5E9E"/>
    <w:p w14:paraId="3C9805FC" w14:textId="77777777" w:rsidR="00CE5E9E" w:rsidRDefault="00CE5E9E" w:rsidP="00CE5E9E">
      <w:pPr>
        <w:ind w:left="1440"/>
      </w:pPr>
      <w:r>
        <w:t>PhD course, Quantitative Research Methods and Analysis 1 (SWKD 701)- November 2010</w:t>
      </w:r>
    </w:p>
    <w:p w14:paraId="2F2A6C84" w14:textId="77777777" w:rsidR="00CE5E9E" w:rsidRDefault="00CE5E9E" w:rsidP="00CE5E9E">
      <w:pPr>
        <w:ind w:left="1440"/>
      </w:pPr>
      <w:r>
        <w:t xml:space="preserve">Presented on my experiences of scale development for an instrument assessing MSW students’ attitudes towards sibling violence. </w:t>
      </w:r>
    </w:p>
    <w:p w14:paraId="0991C0E0" w14:textId="77777777" w:rsidR="00CE5E9E" w:rsidRDefault="00CE5E9E" w:rsidP="00CE5E9E">
      <w:pPr>
        <w:ind w:left="1440"/>
      </w:pPr>
    </w:p>
    <w:p w14:paraId="37A0F857" w14:textId="77777777" w:rsidR="00CE5E9E" w:rsidRDefault="00CE5E9E" w:rsidP="00CE5E9E">
      <w:pPr>
        <w:ind w:left="1440"/>
      </w:pPr>
      <w:r>
        <w:t>MSW course, Human Behavior in the Social Environment (SLWK 610)- February 2010</w:t>
      </w:r>
    </w:p>
    <w:p w14:paraId="3563E677" w14:textId="77777777" w:rsidR="00CE5E9E" w:rsidRDefault="00CE5E9E" w:rsidP="00CE5E9E">
      <w:pPr>
        <w:ind w:left="1440"/>
      </w:pPr>
      <w:r>
        <w:t>Conducted group exercise on examining the clinical implications of assessing sibling violence and peer bullying.</w:t>
      </w:r>
    </w:p>
    <w:p w14:paraId="548D3A4C" w14:textId="77777777" w:rsidR="00CE5E9E" w:rsidRDefault="00CE5E9E" w:rsidP="00CE5E9E"/>
    <w:p w14:paraId="490251FF" w14:textId="77777777" w:rsidR="00CE5E9E" w:rsidRDefault="00CE5E9E" w:rsidP="00CE5E9E">
      <w:pPr>
        <w:ind w:left="720" w:firstLine="720"/>
      </w:pPr>
      <w:r>
        <w:t>MSW course, Clinical Social Work Practice II (SLWK 707)-</w:t>
      </w:r>
      <w:r w:rsidRPr="00DC5926">
        <w:t xml:space="preserve"> </w:t>
      </w:r>
      <w:r>
        <w:t>February 2009</w:t>
      </w:r>
    </w:p>
    <w:p w14:paraId="79107C0D" w14:textId="77777777" w:rsidR="00CE5E9E" w:rsidRDefault="00CE5E9E" w:rsidP="00CE5E9E">
      <w:pPr>
        <w:ind w:left="1440" w:hanging="1440"/>
      </w:pPr>
      <w:r>
        <w:tab/>
        <w:t xml:space="preserve">Conducted group exercise on examining the clinical implications of assessing sibling violence and peer bullying. </w:t>
      </w:r>
    </w:p>
    <w:p w14:paraId="0873E574" w14:textId="77777777" w:rsidR="00CE5E9E" w:rsidRDefault="00CE5E9E" w:rsidP="00CE5E9E">
      <w:pPr>
        <w:ind w:left="1440" w:hanging="1440"/>
      </w:pPr>
      <w:r>
        <w:tab/>
      </w:r>
    </w:p>
    <w:p w14:paraId="613647D0" w14:textId="77777777" w:rsidR="00CE5E9E" w:rsidRDefault="00CE5E9E" w:rsidP="00CE5E9E">
      <w:r w:rsidRPr="00D506D8">
        <w:rPr>
          <w:b/>
        </w:rPr>
        <w:t>Ohio State University</w:t>
      </w:r>
      <w:r>
        <w:rPr>
          <w:b/>
        </w:rPr>
        <w:t>, College of Human Ecology</w:t>
      </w:r>
      <w:r>
        <w:t xml:space="preserve"> </w:t>
      </w:r>
    </w:p>
    <w:p w14:paraId="7A6DEAFF" w14:textId="77777777" w:rsidR="00CE5E9E" w:rsidRDefault="00CE5E9E" w:rsidP="00CE5E9E">
      <w:r>
        <w:tab/>
      </w:r>
    </w:p>
    <w:p w14:paraId="65DD432D" w14:textId="77777777" w:rsidR="00CE5E9E" w:rsidRDefault="00CE5E9E" w:rsidP="00CE5E9E">
      <w:pPr>
        <w:ind w:left="720"/>
      </w:pPr>
      <w:r>
        <w:t>Instructor</w:t>
      </w:r>
      <w:proofErr w:type="gramStart"/>
      <w:r>
        <w:t>:  September</w:t>
      </w:r>
      <w:proofErr w:type="gramEnd"/>
      <w:r>
        <w:t xml:space="preserve"> 2001-June 2002, September 2003-June 2004 </w:t>
      </w:r>
    </w:p>
    <w:p w14:paraId="74671001" w14:textId="77777777" w:rsidR="00CE5E9E" w:rsidRDefault="00CE5E9E" w:rsidP="00CE5E9E">
      <w:r>
        <w:tab/>
      </w:r>
      <w:r>
        <w:tab/>
      </w:r>
    </w:p>
    <w:p w14:paraId="30DDDD77" w14:textId="77777777" w:rsidR="00CE5E9E" w:rsidRDefault="00CE5E9E" w:rsidP="00CE5E9E">
      <w:r>
        <w:tab/>
      </w:r>
      <w:r>
        <w:tab/>
        <w:t>Department of Human Development and Family Science</w:t>
      </w:r>
    </w:p>
    <w:p w14:paraId="4A85F5AC" w14:textId="77777777" w:rsidR="00CE5E9E" w:rsidRDefault="00CE5E9E" w:rsidP="00CE5E9E">
      <w:pPr>
        <w:rPr>
          <w:b/>
        </w:rPr>
      </w:pPr>
      <w:r>
        <w:tab/>
      </w:r>
      <w:r>
        <w:tab/>
        <w:t xml:space="preserve">Family Development (HDFS 360; Fall 2001, Winter 2002, Spring 2002, Fall </w:t>
      </w:r>
      <w:r>
        <w:tab/>
      </w:r>
      <w:r>
        <w:tab/>
      </w:r>
      <w:r>
        <w:tab/>
      </w:r>
      <w:r w:rsidR="00DC2B8A">
        <w:tab/>
      </w:r>
      <w:r>
        <w:t xml:space="preserve">2003, </w:t>
      </w:r>
      <w:r w:rsidR="00710012">
        <w:t>W</w:t>
      </w:r>
      <w:r>
        <w:t>inter 2004, Spring 2004)</w:t>
      </w:r>
    </w:p>
    <w:p w14:paraId="102EA05A" w14:textId="77777777" w:rsidR="00CE5E9E" w:rsidRDefault="00CE5E9E" w:rsidP="00AF4A51">
      <w:pPr>
        <w:rPr>
          <w:b/>
        </w:rPr>
      </w:pPr>
    </w:p>
    <w:p w14:paraId="67CA6081" w14:textId="77777777" w:rsidR="00D678E9" w:rsidRDefault="00D678E9" w:rsidP="008E4889">
      <w:pPr>
        <w:rPr>
          <w:b/>
          <w:u w:val="single"/>
        </w:rPr>
      </w:pPr>
    </w:p>
    <w:p w14:paraId="59E51D76" w14:textId="77777777" w:rsidR="008E4889" w:rsidRPr="00A16C78" w:rsidRDefault="008E4889" w:rsidP="008E4889">
      <w:pPr>
        <w:rPr>
          <w:b/>
          <w:u w:val="single"/>
        </w:rPr>
      </w:pPr>
      <w:r w:rsidRPr="00A16C78">
        <w:rPr>
          <w:b/>
          <w:u w:val="single"/>
        </w:rPr>
        <w:t>DIRECT PRACTICE EXPERIENCE</w:t>
      </w:r>
    </w:p>
    <w:p w14:paraId="45A82796" w14:textId="77777777" w:rsidR="008E4889" w:rsidRDefault="008E4889" w:rsidP="008E4889"/>
    <w:p w14:paraId="5F0378A9" w14:textId="77777777" w:rsidR="008E4889" w:rsidRDefault="008E4889" w:rsidP="008E4889">
      <w:r w:rsidRPr="008E4889">
        <w:t>Gateway Home</w:t>
      </w:r>
      <w:r w:rsidR="006A691F">
        <w:t>s</w:t>
      </w:r>
      <w:r w:rsidRPr="008E4889">
        <w:t xml:space="preserve"> of Greater Richmond, Inc., </w:t>
      </w:r>
      <w:r>
        <w:t>June 2008-July 2012</w:t>
      </w:r>
    </w:p>
    <w:p w14:paraId="2338DD10" w14:textId="77777777" w:rsidR="008E4889" w:rsidRDefault="008E4889" w:rsidP="008E4889">
      <w:r>
        <w:tab/>
        <w:t>Role: Individual, Couple, and Family Counseling; Organizational Research</w:t>
      </w:r>
    </w:p>
    <w:p w14:paraId="57857758" w14:textId="77777777" w:rsidR="00CA755B" w:rsidRDefault="00CA755B" w:rsidP="008E4889"/>
    <w:p w14:paraId="36403E37" w14:textId="77777777" w:rsidR="00CA755B" w:rsidRDefault="00CA755B" w:rsidP="00CA755B">
      <w:r>
        <w:t>Ohio State University, Marriage and Family Therapy Clinic, September 2001-June 2004</w:t>
      </w:r>
    </w:p>
    <w:p w14:paraId="599F9640" w14:textId="77777777" w:rsidR="00CA755B" w:rsidRDefault="00CA755B" w:rsidP="00CA755B">
      <w:r>
        <w:tab/>
        <w:t xml:space="preserve">Role: Intensive Training in Marriage and Family Therapy; Individual, Couple, and Family </w:t>
      </w:r>
      <w:r>
        <w:tab/>
        <w:t>Therapy</w:t>
      </w:r>
    </w:p>
    <w:p w14:paraId="5A540006" w14:textId="77777777" w:rsidR="00EA13BD" w:rsidRDefault="00EA13BD" w:rsidP="00921300">
      <w:pPr>
        <w:ind w:left="720" w:hanging="720"/>
      </w:pPr>
    </w:p>
    <w:p w14:paraId="6391B9CC" w14:textId="77777777" w:rsidR="00A16C78" w:rsidRPr="00A16C78" w:rsidRDefault="00A16C78" w:rsidP="00A16C78">
      <w:pPr>
        <w:rPr>
          <w:b/>
          <w:u w:val="single"/>
        </w:rPr>
      </w:pPr>
      <w:r w:rsidRPr="00A16C78">
        <w:rPr>
          <w:b/>
          <w:u w:val="single"/>
        </w:rPr>
        <w:t>CONSULTING</w:t>
      </w:r>
    </w:p>
    <w:p w14:paraId="6891BC38" w14:textId="77777777" w:rsidR="00A16C78" w:rsidRDefault="00A16C78" w:rsidP="00A16C78"/>
    <w:p w14:paraId="72D86F7C" w14:textId="3850D90A" w:rsidR="00237A4D" w:rsidRDefault="00A16C78" w:rsidP="00A16C78">
      <w:r>
        <w:tab/>
      </w:r>
      <w:r w:rsidR="00237A4D">
        <w:t xml:space="preserve">James Bell Associates </w:t>
      </w:r>
    </w:p>
    <w:p w14:paraId="1690686E" w14:textId="5C242D31" w:rsidR="00237A4D" w:rsidRDefault="00237A4D" w:rsidP="00A16C78">
      <w:r>
        <w:tab/>
      </w:r>
      <w:r>
        <w:tab/>
        <w:t>Race and Equity Review (2022-2023)</w:t>
      </w:r>
    </w:p>
    <w:p w14:paraId="070B1979" w14:textId="54930134" w:rsidR="00237A4D" w:rsidRPr="00D74D97" w:rsidRDefault="00237A4D" w:rsidP="00D74D97">
      <w:pPr>
        <w:ind w:left="1440"/>
        <w:rPr>
          <w:i/>
          <w:iCs/>
        </w:rPr>
      </w:pPr>
      <w:r w:rsidRPr="00D74D97">
        <w:rPr>
          <w:i/>
          <w:iCs/>
        </w:rPr>
        <w:t>Review and evaluation of a toolkit for identifying and caring for children with prenatal alcohol and other drug exposures in child welfare. As a member of a team of collaborators, we were tasked with evaluating the toolkit for attention to equity as it pertains to race, ethnicity, sexual orientation, gender, resources</w:t>
      </w:r>
      <w:r w:rsidR="00D74D97" w:rsidRPr="00D74D97">
        <w:rPr>
          <w:i/>
          <w:iCs/>
        </w:rPr>
        <w:t xml:space="preserve">, and other factors which need to be considered in implementing a national toolkit on fetal alcohol syndrome. </w:t>
      </w:r>
    </w:p>
    <w:p w14:paraId="4A08F671" w14:textId="77777777" w:rsidR="00D74D97" w:rsidRDefault="00D74D97" w:rsidP="00237A4D">
      <w:pPr>
        <w:ind w:left="720" w:firstLine="720"/>
      </w:pPr>
    </w:p>
    <w:p w14:paraId="39EEACE0" w14:textId="21D13B30" w:rsidR="00A16C78" w:rsidRDefault="00A16C78" w:rsidP="00237A4D">
      <w:pPr>
        <w:ind w:firstLine="720"/>
      </w:pPr>
      <w:r>
        <w:t>Gateway Homes Inc.</w:t>
      </w:r>
    </w:p>
    <w:p w14:paraId="146AE2DF" w14:textId="77777777" w:rsidR="00A16C78" w:rsidRDefault="00A16C78" w:rsidP="00A16C78">
      <w:r>
        <w:lastRenderedPageBreak/>
        <w:tab/>
      </w:r>
      <w:r>
        <w:tab/>
        <w:t xml:space="preserve">Satisfaction Assessment (2013) </w:t>
      </w:r>
    </w:p>
    <w:p w14:paraId="638E4227" w14:textId="77777777" w:rsidR="00A16C78" w:rsidRDefault="00A16C78" w:rsidP="00A16C78">
      <w:pPr>
        <w:ind w:left="720" w:hanging="720"/>
      </w:pPr>
      <w:r>
        <w:tab/>
      </w:r>
      <w:r>
        <w:tab/>
      </w:r>
      <w:r w:rsidRPr="00FA7ACE">
        <w:rPr>
          <w:i/>
        </w:rPr>
        <w:t xml:space="preserve">Program evaluation to assess the services the organization provides to its clients and </w:t>
      </w:r>
      <w:r w:rsidRPr="00FA7ACE">
        <w:rPr>
          <w:i/>
        </w:rPr>
        <w:tab/>
        <w:t>clien</w:t>
      </w:r>
      <w:r>
        <w:rPr>
          <w:i/>
        </w:rPr>
        <w:t>ts’</w:t>
      </w:r>
      <w:r w:rsidRPr="00FA7ACE">
        <w:rPr>
          <w:i/>
        </w:rPr>
        <w:t xml:space="preserve"> satisfaction of those programs. </w:t>
      </w:r>
      <w:proofErr w:type="gramStart"/>
      <w:r w:rsidRPr="00FA7ACE">
        <w:rPr>
          <w:i/>
        </w:rPr>
        <w:t>Process</w:t>
      </w:r>
      <w:proofErr w:type="gramEnd"/>
      <w:r w:rsidRPr="00FA7ACE">
        <w:rPr>
          <w:i/>
        </w:rPr>
        <w:t xml:space="preserve"> included analyzing </w:t>
      </w:r>
      <w:r>
        <w:rPr>
          <w:i/>
        </w:rPr>
        <w:tab/>
      </w:r>
      <w:r>
        <w:rPr>
          <w:i/>
        </w:rPr>
        <w:tab/>
      </w:r>
      <w:r>
        <w:rPr>
          <w:i/>
        </w:rPr>
        <w:tab/>
      </w:r>
      <w:r w:rsidRPr="00FA7ACE">
        <w:rPr>
          <w:i/>
        </w:rPr>
        <w:t>quantitative and</w:t>
      </w:r>
      <w:r>
        <w:rPr>
          <w:i/>
        </w:rPr>
        <w:t xml:space="preserve"> </w:t>
      </w:r>
      <w:r w:rsidRPr="00FA7ACE">
        <w:rPr>
          <w:i/>
        </w:rPr>
        <w:t>qualitative data collected by the organization</w:t>
      </w:r>
      <w:r>
        <w:rPr>
          <w:i/>
        </w:rPr>
        <w:t xml:space="preserve"> </w:t>
      </w:r>
      <w:r w:rsidRPr="00FA7ACE">
        <w:rPr>
          <w:i/>
        </w:rPr>
        <w:t xml:space="preserve">to assess client </w:t>
      </w:r>
      <w:r>
        <w:rPr>
          <w:i/>
        </w:rPr>
        <w:tab/>
      </w:r>
      <w:r w:rsidRPr="00FA7ACE">
        <w:rPr>
          <w:i/>
        </w:rPr>
        <w:t xml:space="preserve">satisfaction </w:t>
      </w:r>
      <w:proofErr w:type="gramStart"/>
      <w:r w:rsidRPr="00FA7ACE">
        <w:rPr>
          <w:i/>
        </w:rPr>
        <w:t>in order to</w:t>
      </w:r>
      <w:proofErr w:type="gramEnd"/>
      <w:r>
        <w:rPr>
          <w:i/>
        </w:rPr>
        <w:t xml:space="preserve"> </w:t>
      </w:r>
      <w:r w:rsidRPr="00FA7ACE">
        <w:rPr>
          <w:i/>
        </w:rPr>
        <w:t>implement programmatic</w:t>
      </w:r>
      <w:r>
        <w:rPr>
          <w:i/>
        </w:rPr>
        <w:t xml:space="preserve"> </w:t>
      </w:r>
      <w:r w:rsidRPr="00FA7ACE">
        <w:rPr>
          <w:i/>
        </w:rPr>
        <w:t xml:space="preserve">changes aimed at better addressing </w:t>
      </w:r>
      <w:r>
        <w:rPr>
          <w:i/>
        </w:rPr>
        <w:tab/>
      </w:r>
      <w:r w:rsidRPr="00FA7ACE">
        <w:rPr>
          <w:i/>
        </w:rPr>
        <w:t>the organization’s</w:t>
      </w:r>
      <w:r>
        <w:rPr>
          <w:i/>
        </w:rPr>
        <w:t xml:space="preserve"> </w:t>
      </w:r>
      <w:r w:rsidRPr="00FA7ACE">
        <w:rPr>
          <w:i/>
        </w:rPr>
        <w:t>mission.</w:t>
      </w:r>
    </w:p>
    <w:p w14:paraId="27F18BEA" w14:textId="77777777" w:rsidR="005D3202" w:rsidRDefault="005D3202" w:rsidP="001E60C2"/>
    <w:p w14:paraId="78916832" w14:textId="77777777" w:rsidR="004C6C42" w:rsidRPr="00A16C78" w:rsidRDefault="004C6C42">
      <w:pPr>
        <w:rPr>
          <w:b/>
          <w:u w:val="single"/>
        </w:rPr>
      </w:pPr>
      <w:r w:rsidRPr="00A16C78">
        <w:rPr>
          <w:b/>
          <w:u w:val="single"/>
        </w:rPr>
        <w:t>SERVICE</w:t>
      </w:r>
      <w:r w:rsidR="007F6ECF">
        <w:rPr>
          <w:b/>
          <w:u w:val="single"/>
        </w:rPr>
        <w:t xml:space="preserve"> </w:t>
      </w:r>
    </w:p>
    <w:p w14:paraId="7D573E58" w14:textId="77777777" w:rsidR="002E5353" w:rsidRDefault="002E5353">
      <w:pPr>
        <w:rPr>
          <w:b/>
        </w:rPr>
      </w:pPr>
    </w:p>
    <w:p w14:paraId="16FFC3A9" w14:textId="4B9F75C1" w:rsidR="002E5353" w:rsidRDefault="006E19E1" w:rsidP="002E5353">
      <w:pPr>
        <w:rPr>
          <w:b/>
        </w:rPr>
      </w:pPr>
      <w:r>
        <w:rPr>
          <w:b/>
        </w:rPr>
        <w:t xml:space="preserve">Service to the </w:t>
      </w:r>
      <w:r w:rsidR="002E5353" w:rsidRPr="00002886">
        <w:rPr>
          <w:b/>
        </w:rPr>
        <w:t>University:</w:t>
      </w:r>
    </w:p>
    <w:p w14:paraId="6D01F073" w14:textId="77777777" w:rsidR="002C6719" w:rsidRDefault="002C6719" w:rsidP="002E5353">
      <w:pPr>
        <w:rPr>
          <w:b/>
        </w:rPr>
      </w:pPr>
    </w:p>
    <w:p w14:paraId="76BD0A77" w14:textId="058E4E59" w:rsidR="00842DE2" w:rsidRDefault="002C6719" w:rsidP="002E5353">
      <w:pPr>
        <w:rPr>
          <w:b/>
          <w:i/>
        </w:rPr>
      </w:pPr>
      <w:r w:rsidRPr="002C6719">
        <w:rPr>
          <w:b/>
          <w:i/>
        </w:rPr>
        <w:tab/>
      </w:r>
      <w:r w:rsidR="00842DE2" w:rsidRPr="00842DE2">
        <w:rPr>
          <w:b/>
          <w:i/>
        </w:rPr>
        <w:t>Loyola University Chicago</w:t>
      </w:r>
    </w:p>
    <w:p w14:paraId="3F606222" w14:textId="6FA175DC" w:rsidR="00842DE2" w:rsidRDefault="00842DE2" w:rsidP="002E5353">
      <w:pPr>
        <w:rPr>
          <w:b/>
          <w:i/>
        </w:rPr>
      </w:pPr>
    </w:p>
    <w:p w14:paraId="20336C04" w14:textId="02C2A9D4" w:rsidR="00842DE2" w:rsidRPr="00885409" w:rsidRDefault="00842DE2" w:rsidP="002E5353">
      <w:pPr>
        <w:rPr>
          <w:bCs/>
          <w:iCs/>
        </w:rPr>
      </w:pPr>
      <w:r w:rsidRPr="00CE440C">
        <w:rPr>
          <w:bCs/>
          <w:iCs/>
        </w:rPr>
        <w:tab/>
      </w:r>
      <w:r w:rsidRPr="00CE440C">
        <w:rPr>
          <w:bCs/>
          <w:iCs/>
        </w:rPr>
        <w:tab/>
      </w:r>
      <w:r w:rsidR="00CE440C" w:rsidRPr="00885409">
        <w:rPr>
          <w:bCs/>
          <w:iCs/>
        </w:rPr>
        <w:t xml:space="preserve">Appointed </w:t>
      </w:r>
      <w:r w:rsidRPr="00885409">
        <w:rPr>
          <w:bCs/>
          <w:iCs/>
        </w:rPr>
        <w:t>Committees</w:t>
      </w:r>
    </w:p>
    <w:p w14:paraId="56FBFE54" w14:textId="5643DBF3" w:rsidR="00842DE2" w:rsidRDefault="00842DE2" w:rsidP="002E5353">
      <w:pPr>
        <w:rPr>
          <w:bCs/>
          <w:iCs/>
        </w:rPr>
      </w:pPr>
      <w:r>
        <w:rPr>
          <w:bCs/>
          <w:iCs/>
        </w:rPr>
        <w:tab/>
      </w:r>
      <w:r>
        <w:rPr>
          <w:bCs/>
          <w:iCs/>
        </w:rPr>
        <w:tab/>
      </w:r>
      <w:r>
        <w:rPr>
          <w:bCs/>
          <w:iCs/>
        </w:rPr>
        <w:tab/>
        <w:t>Institutional Review Board (Fall 2019-present)</w:t>
      </w:r>
    </w:p>
    <w:p w14:paraId="0459D7C4" w14:textId="05B72F8E" w:rsidR="00CE440C" w:rsidRDefault="00CE440C" w:rsidP="002E5353">
      <w:pPr>
        <w:rPr>
          <w:bCs/>
          <w:iCs/>
        </w:rPr>
      </w:pPr>
    </w:p>
    <w:p w14:paraId="2F4EE512" w14:textId="55D2D064" w:rsidR="00CE440C" w:rsidRDefault="00CE440C" w:rsidP="00CE440C">
      <w:pPr>
        <w:ind w:left="720"/>
        <w:rPr>
          <w:b/>
          <w:i/>
        </w:rPr>
      </w:pPr>
      <w:r w:rsidRPr="002B070E">
        <w:rPr>
          <w:b/>
          <w:i/>
        </w:rPr>
        <w:t>Virginia Commonwealth University</w:t>
      </w:r>
    </w:p>
    <w:p w14:paraId="139171C9" w14:textId="4DC6DD3F" w:rsidR="00CE440C" w:rsidRDefault="00CE440C" w:rsidP="00CE440C">
      <w:pPr>
        <w:ind w:left="720"/>
        <w:rPr>
          <w:b/>
          <w:i/>
        </w:rPr>
      </w:pPr>
    </w:p>
    <w:p w14:paraId="6122A0B0" w14:textId="0E568673" w:rsidR="00CE440C" w:rsidRPr="00885409" w:rsidRDefault="00CE440C" w:rsidP="00CE440C">
      <w:pPr>
        <w:ind w:left="720"/>
        <w:rPr>
          <w:bCs/>
          <w:iCs/>
        </w:rPr>
      </w:pPr>
      <w:r w:rsidRPr="00CE440C">
        <w:rPr>
          <w:bCs/>
          <w:i/>
        </w:rPr>
        <w:tab/>
      </w:r>
      <w:r w:rsidRPr="00885409">
        <w:rPr>
          <w:bCs/>
          <w:iCs/>
        </w:rPr>
        <w:t>Appointed Committees</w:t>
      </w:r>
    </w:p>
    <w:p w14:paraId="00B6A3FB" w14:textId="77777777" w:rsidR="00CE440C" w:rsidRPr="002B070E" w:rsidRDefault="00CE440C" w:rsidP="00CE440C">
      <w:pPr>
        <w:ind w:left="720"/>
        <w:rPr>
          <w:b/>
          <w:i/>
        </w:rPr>
      </w:pPr>
    </w:p>
    <w:p w14:paraId="79BD8FC0" w14:textId="77777777" w:rsidR="00CE440C" w:rsidRDefault="00CE440C" w:rsidP="00270C21">
      <w:pPr>
        <w:ind w:left="1440" w:firstLine="720"/>
      </w:pPr>
      <w:r>
        <w:t>Dean Search Committee, School of Social Work (2008-2010)</w:t>
      </w:r>
    </w:p>
    <w:p w14:paraId="5FA81AA6" w14:textId="7840A219" w:rsidR="00CE440C" w:rsidRPr="00842DE2" w:rsidRDefault="00CE440C" w:rsidP="002E5353">
      <w:pPr>
        <w:rPr>
          <w:bCs/>
          <w:iCs/>
        </w:rPr>
      </w:pPr>
    </w:p>
    <w:p w14:paraId="467934A1" w14:textId="77777777" w:rsidR="00842DE2" w:rsidRDefault="00842DE2" w:rsidP="002E5353">
      <w:pPr>
        <w:rPr>
          <w:b/>
          <w:i/>
        </w:rPr>
      </w:pPr>
    </w:p>
    <w:p w14:paraId="27DE8A79" w14:textId="3F755171" w:rsidR="006E19E1" w:rsidRPr="006E19E1" w:rsidRDefault="006E19E1" w:rsidP="006E19E1">
      <w:pPr>
        <w:rPr>
          <w:b/>
          <w:iCs/>
        </w:rPr>
      </w:pPr>
      <w:r w:rsidRPr="006E19E1">
        <w:rPr>
          <w:b/>
          <w:iCs/>
        </w:rPr>
        <w:t>Service to the School</w:t>
      </w:r>
      <w:r>
        <w:rPr>
          <w:b/>
          <w:iCs/>
        </w:rPr>
        <w:t>:</w:t>
      </w:r>
      <w:r w:rsidRPr="006E19E1">
        <w:rPr>
          <w:b/>
          <w:iCs/>
        </w:rPr>
        <w:t xml:space="preserve"> </w:t>
      </w:r>
    </w:p>
    <w:p w14:paraId="2972E787" w14:textId="77777777" w:rsidR="006E19E1" w:rsidRDefault="006E19E1" w:rsidP="006E19E1">
      <w:pPr>
        <w:rPr>
          <w:b/>
          <w:i/>
        </w:rPr>
      </w:pPr>
    </w:p>
    <w:p w14:paraId="7E72659B" w14:textId="7DD32279" w:rsidR="002C6719" w:rsidRPr="002C6719" w:rsidRDefault="002C6719" w:rsidP="00842DE2">
      <w:pPr>
        <w:ind w:firstLine="720"/>
        <w:rPr>
          <w:b/>
          <w:i/>
        </w:rPr>
      </w:pPr>
      <w:r w:rsidRPr="002C6719">
        <w:rPr>
          <w:b/>
          <w:i/>
        </w:rPr>
        <w:t>Loyola University Chicago, School of Social Work</w:t>
      </w:r>
    </w:p>
    <w:p w14:paraId="05B0F900" w14:textId="77777777" w:rsidR="0060575A" w:rsidRDefault="002C6719" w:rsidP="002E5353">
      <w:pPr>
        <w:rPr>
          <w:b/>
        </w:rPr>
      </w:pPr>
      <w:r>
        <w:rPr>
          <w:b/>
        </w:rPr>
        <w:tab/>
      </w:r>
      <w:r>
        <w:rPr>
          <w:b/>
        </w:rPr>
        <w:tab/>
      </w:r>
    </w:p>
    <w:p w14:paraId="5BA27F3B" w14:textId="0585DD52" w:rsidR="00CE440C" w:rsidRPr="00885409" w:rsidRDefault="00CE440C" w:rsidP="0060575A">
      <w:pPr>
        <w:ind w:left="720" w:firstLine="720"/>
        <w:rPr>
          <w:bCs/>
          <w:iCs/>
        </w:rPr>
      </w:pPr>
      <w:r w:rsidRPr="00885409">
        <w:rPr>
          <w:bCs/>
          <w:iCs/>
        </w:rPr>
        <w:t>Appointed Committees</w:t>
      </w:r>
    </w:p>
    <w:p w14:paraId="7B8858FE" w14:textId="77777777" w:rsidR="00CE440C" w:rsidRPr="00885409" w:rsidRDefault="00CE440C" w:rsidP="0060575A">
      <w:pPr>
        <w:ind w:left="720" w:firstLine="720"/>
        <w:rPr>
          <w:iCs/>
        </w:rPr>
      </w:pPr>
    </w:p>
    <w:p w14:paraId="76CEF75A" w14:textId="77777777" w:rsidR="00CE440C" w:rsidRDefault="00CE440C" w:rsidP="00CE440C">
      <w:pPr>
        <w:ind w:left="720" w:firstLine="720"/>
      </w:pPr>
      <w:r>
        <w:tab/>
        <w:t>Community Immersion Program (Fall 2020-current)</w:t>
      </w:r>
    </w:p>
    <w:p w14:paraId="7CF44023" w14:textId="77777777" w:rsidR="00CE440C" w:rsidRDefault="00CE440C" w:rsidP="00CE440C">
      <w:pPr>
        <w:ind w:left="720" w:firstLine="720"/>
      </w:pPr>
      <w:r>
        <w:tab/>
      </w:r>
      <w:r>
        <w:tab/>
        <w:t>Chair of Evaluation Subcommittee (Fall 2020- current)</w:t>
      </w:r>
    </w:p>
    <w:p w14:paraId="55DE77EB" w14:textId="5B0F4C88" w:rsidR="00CE440C" w:rsidRDefault="00CE440C" w:rsidP="00CE440C">
      <w:pPr>
        <w:ind w:left="2160"/>
      </w:pPr>
      <w:r>
        <w:t>Admissions &amp; Scholarship (Fall 2018-Spring 2019, Spring 2020-Spring 2021)</w:t>
      </w:r>
    </w:p>
    <w:p w14:paraId="15A045F7" w14:textId="2DED077D" w:rsidR="00CE440C" w:rsidRDefault="00CE440C" w:rsidP="00CE440C">
      <w:pPr>
        <w:ind w:left="1440" w:firstLine="720"/>
      </w:pPr>
      <w:r>
        <w:t>Research Curriculum (Fall 2018-Spring 2019)</w:t>
      </w:r>
    </w:p>
    <w:p w14:paraId="40A8C9C8" w14:textId="77777777" w:rsidR="00CE440C" w:rsidRDefault="00CE440C" w:rsidP="00CE440C">
      <w:pPr>
        <w:ind w:left="1440" w:firstLine="720"/>
      </w:pPr>
      <w:r>
        <w:tab/>
        <w:t>Chair (Fall 2018-Spring 2019)</w:t>
      </w:r>
    </w:p>
    <w:p w14:paraId="44700DF3" w14:textId="126D5A77" w:rsidR="00CE440C" w:rsidRDefault="00CE440C" w:rsidP="0060575A">
      <w:pPr>
        <w:ind w:left="720" w:firstLine="720"/>
      </w:pPr>
      <w:r>
        <w:tab/>
        <w:t>Combined Curriculum (Fall 2016-Spring 2017)</w:t>
      </w:r>
    </w:p>
    <w:p w14:paraId="08344892" w14:textId="66F5209D" w:rsidR="00CE440C" w:rsidRDefault="00CE440C" w:rsidP="0060575A">
      <w:pPr>
        <w:ind w:left="720" w:firstLine="720"/>
      </w:pPr>
      <w:r>
        <w:tab/>
      </w:r>
      <w:r w:rsidRPr="003A7A24">
        <w:t>CSA</w:t>
      </w:r>
      <w:r>
        <w:t xml:space="preserve"> (Fall 2015 – Spring 2017; Fall 2021)</w:t>
      </w:r>
    </w:p>
    <w:p w14:paraId="698CA5F3" w14:textId="77777777" w:rsidR="00CE440C" w:rsidRDefault="00CE440C" w:rsidP="00CE440C">
      <w:pPr>
        <w:ind w:left="720" w:firstLine="720"/>
      </w:pPr>
      <w:r>
        <w:tab/>
      </w:r>
      <w:r w:rsidRPr="003A7A24">
        <w:t>Foundation Curriculum</w:t>
      </w:r>
      <w:r>
        <w:t xml:space="preserve"> (Fall 2015- present)</w:t>
      </w:r>
    </w:p>
    <w:p w14:paraId="53C756C2" w14:textId="77777777" w:rsidR="00CE440C" w:rsidRDefault="00CE440C" w:rsidP="00CE440C">
      <w:pPr>
        <w:ind w:left="720" w:firstLine="720"/>
      </w:pPr>
      <w:r>
        <w:tab/>
      </w:r>
      <w:r>
        <w:tab/>
      </w:r>
      <w:bookmarkStart w:id="22" w:name="_Hlk495309804"/>
      <w:r>
        <w:t>Assistant Chair (Fall 2016-Spring 2017)</w:t>
      </w:r>
      <w:bookmarkEnd w:id="22"/>
    </w:p>
    <w:p w14:paraId="64F120F1" w14:textId="21583781" w:rsidR="00CE440C" w:rsidRDefault="00CE440C" w:rsidP="0060575A">
      <w:pPr>
        <w:ind w:left="720" w:firstLine="720"/>
      </w:pPr>
    </w:p>
    <w:p w14:paraId="714D3B0E" w14:textId="19D406C9" w:rsidR="0060575A" w:rsidRPr="00885409" w:rsidRDefault="00CE440C" w:rsidP="0060575A">
      <w:pPr>
        <w:ind w:left="720" w:firstLine="720"/>
      </w:pPr>
      <w:r w:rsidRPr="00885409">
        <w:t xml:space="preserve">Elected </w:t>
      </w:r>
      <w:r w:rsidR="0060575A" w:rsidRPr="00885409">
        <w:t>Committees</w:t>
      </w:r>
    </w:p>
    <w:p w14:paraId="06CF07FA" w14:textId="1D112788" w:rsidR="001E60C2" w:rsidRDefault="001E60C2" w:rsidP="00CE440C">
      <w:pPr>
        <w:ind w:left="720" w:firstLine="720"/>
      </w:pPr>
      <w:r>
        <w:tab/>
      </w:r>
    </w:p>
    <w:p w14:paraId="373EF78A" w14:textId="364D9880" w:rsidR="00D97A2B" w:rsidRDefault="00604C1C" w:rsidP="001E60C2">
      <w:pPr>
        <w:ind w:left="1440" w:firstLine="720"/>
      </w:pPr>
      <w:r>
        <w:t>Promotion and Tenure</w:t>
      </w:r>
      <w:r w:rsidR="00D97A2B">
        <w:t xml:space="preserve"> (Fall 2019-Spring 2021)</w:t>
      </w:r>
    </w:p>
    <w:p w14:paraId="0505EFB0" w14:textId="2002CB54" w:rsidR="00F939DF" w:rsidRDefault="00F939DF" w:rsidP="00D564EF">
      <w:pPr>
        <w:ind w:left="2160"/>
      </w:pPr>
      <w:r>
        <w:t>Admissions</w:t>
      </w:r>
      <w:r w:rsidR="00604C1C">
        <w:t xml:space="preserve"> &amp; Scholarship</w:t>
      </w:r>
      <w:r>
        <w:t xml:space="preserve"> (</w:t>
      </w:r>
      <w:r w:rsidR="00D564EF">
        <w:t>Spring 202</w:t>
      </w:r>
      <w:r w:rsidR="00C45F95">
        <w:t>3</w:t>
      </w:r>
      <w:r>
        <w:t>)</w:t>
      </w:r>
    </w:p>
    <w:p w14:paraId="3ADF81EC" w14:textId="6BDEC062" w:rsidR="00524851" w:rsidRDefault="00524851" w:rsidP="00D97A2B">
      <w:pPr>
        <w:ind w:left="1440" w:firstLine="720"/>
      </w:pPr>
      <w:r>
        <w:t>PhD Program (Fall 2018-Spring 20</w:t>
      </w:r>
      <w:r w:rsidR="0011461D">
        <w:t>2</w:t>
      </w:r>
      <w:r w:rsidR="00604C1C">
        <w:t>1</w:t>
      </w:r>
      <w:r w:rsidR="001F50B4">
        <w:t>; Fall 2021-Spring 2023</w:t>
      </w:r>
      <w:r>
        <w:t>)</w:t>
      </w:r>
    </w:p>
    <w:p w14:paraId="5B876816" w14:textId="0E63672C" w:rsidR="00D564EF" w:rsidRDefault="00D564EF" w:rsidP="00D97A2B">
      <w:pPr>
        <w:ind w:left="1440" w:firstLine="720"/>
      </w:pPr>
      <w:r>
        <w:tab/>
        <w:t>Chair (Fall 2022-Spring 2023)</w:t>
      </w:r>
    </w:p>
    <w:p w14:paraId="1ACFC803" w14:textId="77777777" w:rsidR="000A5DD8" w:rsidRDefault="009E4ED3" w:rsidP="009E4ED3">
      <w:pPr>
        <w:ind w:left="720" w:firstLine="720"/>
      </w:pPr>
      <w:r>
        <w:tab/>
      </w:r>
      <w:bookmarkStart w:id="23" w:name="_Hlk495309819"/>
      <w:r w:rsidR="000A5DD8">
        <w:t>Executive Council (Fall 2016-</w:t>
      </w:r>
      <w:r w:rsidR="00524851">
        <w:t>Spring 2018</w:t>
      </w:r>
      <w:r w:rsidR="000A5DD8">
        <w:t>)</w:t>
      </w:r>
    </w:p>
    <w:p w14:paraId="3038E798" w14:textId="77777777" w:rsidR="000A5DD8" w:rsidRDefault="000A5DD8" w:rsidP="0060575A">
      <w:pPr>
        <w:ind w:left="720" w:firstLine="720"/>
      </w:pPr>
      <w:r>
        <w:tab/>
      </w:r>
      <w:r>
        <w:tab/>
        <w:t xml:space="preserve">Chair of Election Subcommittee </w:t>
      </w:r>
      <w:bookmarkEnd w:id="23"/>
    </w:p>
    <w:p w14:paraId="0D4392E4" w14:textId="6B8982C5" w:rsidR="00C45F95" w:rsidRDefault="000A5DD8" w:rsidP="0060575A">
      <w:pPr>
        <w:ind w:left="720" w:firstLine="720"/>
      </w:pPr>
      <w:r>
        <w:tab/>
      </w:r>
      <w:r w:rsidR="00C45F95">
        <w:t xml:space="preserve">Faculty Search </w:t>
      </w:r>
    </w:p>
    <w:p w14:paraId="0949DC57" w14:textId="7542CABC" w:rsidR="00C45F95" w:rsidRDefault="00C45F95" w:rsidP="00C45F95">
      <w:pPr>
        <w:ind w:left="2160" w:firstLine="720"/>
      </w:pPr>
      <w:r>
        <w:t>Tenure Track (Fall 2019; Fall 2022)</w:t>
      </w:r>
    </w:p>
    <w:p w14:paraId="1E687E04" w14:textId="6A6B1315" w:rsidR="00C45F95" w:rsidRDefault="00C45F95" w:rsidP="00C45F95">
      <w:pPr>
        <w:ind w:left="2160" w:firstLine="720"/>
      </w:pPr>
      <w:r>
        <w:t>Non-Tenure Track (</w:t>
      </w:r>
      <w:r w:rsidR="00D0052D">
        <w:t>Summer 2018)</w:t>
      </w:r>
    </w:p>
    <w:p w14:paraId="324A4779" w14:textId="77777777" w:rsidR="00B14E2F" w:rsidRPr="003A7A24" w:rsidRDefault="00B14E2F" w:rsidP="0060575A">
      <w:pPr>
        <w:ind w:left="720" w:firstLine="720"/>
      </w:pPr>
      <w:r>
        <w:lastRenderedPageBreak/>
        <w:tab/>
      </w:r>
      <w:r>
        <w:tab/>
      </w:r>
    </w:p>
    <w:p w14:paraId="66A4B7BC" w14:textId="15385A04" w:rsidR="0055729B" w:rsidRDefault="0055729B" w:rsidP="0060575A">
      <w:pPr>
        <w:ind w:left="720" w:firstLine="720"/>
      </w:pPr>
      <w:bookmarkStart w:id="24" w:name="_Hlk495309868"/>
      <w:r>
        <w:t>Dissertation Committees</w:t>
      </w:r>
      <w:r w:rsidR="001E60C2">
        <w:t xml:space="preserve"> (completed)</w:t>
      </w:r>
    </w:p>
    <w:p w14:paraId="2DE217BB" w14:textId="5C10AEE2" w:rsidR="00885409" w:rsidRDefault="00A32B9F" w:rsidP="0060575A">
      <w:pPr>
        <w:ind w:left="720" w:firstLine="720"/>
      </w:pPr>
      <w:r>
        <w:tab/>
      </w:r>
    </w:p>
    <w:p w14:paraId="722F4E5E" w14:textId="6B37C2E9" w:rsidR="001D4CAB" w:rsidRDefault="00A32B9F" w:rsidP="005300E6">
      <w:pPr>
        <w:ind w:left="720" w:firstLine="720"/>
      </w:pPr>
      <w:r>
        <w:tab/>
      </w:r>
      <w:r w:rsidR="001D4CAB">
        <w:t>Committee Member:</w:t>
      </w:r>
    </w:p>
    <w:p w14:paraId="58298BC6" w14:textId="74E1ECDF" w:rsidR="0055729B" w:rsidRDefault="0055729B" w:rsidP="0060575A">
      <w:pPr>
        <w:ind w:left="720" w:firstLine="720"/>
      </w:pPr>
      <w:r>
        <w:tab/>
      </w:r>
      <w:r w:rsidR="001D4CAB">
        <w:tab/>
      </w:r>
      <w:r>
        <w:t>Johanna Barry</w:t>
      </w:r>
      <w:r w:rsidR="00D968A2">
        <w:t xml:space="preserve"> (2020)</w:t>
      </w:r>
    </w:p>
    <w:p w14:paraId="4CE41B06" w14:textId="1A49251E" w:rsidR="0055729B" w:rsidRDefault="0055729B" w:rsidP="0060575A">
      <w:pPr>
        <w:ind w:left="720" w:firstLine="720"/>
      </w:pPr>
      <w:r>
        <w:tab/>
      </w:r>
      <w:r w:rsidR="001D4CAB">
        <w:tab/>
      </w:r>
      <w:r>
        <w:t>Melissa Iverson</w:t>
      </w:r>
      <w:r w:rsidR="00BC7C96">
        <w:t xml:space="preserve"> (2021)</w:t>
      </w:r>
    </w:p>
    <w:p w14:paraId="5F96FAF9" w14:textId="4C0FC329" w:rsidR="004E6EC0" w:rsidRDefault="004E6EC0" w:rsidP="0060575A">
      <w:pPr>
        <w:ind w:left="720" w:firstLine="720"/>
      </w:pPr>
      <w:r>
        <w:tab/>
      </w:r>
      <w:r>
        <w:tab/>
        <w:t>Patrick Decker</w:t>
      </w:r>
      <w:r w:rsidR="002417F0">
        <w:t>-Tonnesen</w:t>
      </w:r>
      <w:r>
        <w:t xml:space="preserve"> (2023)</w:t>
      </w:r>
      <w:r w:rsidR="001D4CAB">
        <w:tab/>
      </w:r>
    </w:p>
    <w:p w14:paraId="3386DA10" w14:textId="4BE6DB6D" w:rsidR="002D77C2" w:rsidRDefault="002D77C2" w:rsidP="004E6EC0">
      <w:pPr>
        <w:ind w:left="2160" w:firstLine="720"/>
      </w:pPr>
      <w:r>
        <w:t>Juli Chaffee (2024)</w:t>
      </w:r>
    </w:p>
    <w:p w14:paraId="46D8772A" w14:textId="21902FCF" w:rsidR="008130D3" w:rsidRDefault="008130D3" w:rsidP="004E6EC0">
      <w:pPr>
        <w:ind w:left="2160" w:firstLine="720"/>
      </w:pPr>
      <w:r>
        <w:t>Ruri Kim</w:t>
      </w:r>
    </w:p>
    <w:p w14:paraId="54508A65" w14:textId="1BC184EA" w:rsidR="00927A4F" w:rsidRDefault="00D968A2" w:rsidP="0060575A">
      <w:pPr>
        <w:ind w:left="720" w:firstLine="720"/>
      </w:pPr>
      <w:r>
        <w:tab/>
      </w:r>
      <w:r w:rsidR="001D4CAB">
        <w:tab/>
      </w:r>
      <w:r w:rsidR="00927A4F">
        <w:t>Sharitza Rivera-Millet</w:t>
      </w:r>
    </w:p>
    <w:p w14:paraId="723A3009" w14:textId="40430957" w:rsidR="006A7F63" w:rsidRDefault="006A7F63" w:rsidP="0060575A">
      <w:pPr>
        <w:ind w:left="720" w:firstLine="720"/>
      </w:pPr>
      <w:r>
        <w:tab/>
      </w:r>
      <w:r>
        <w:tab/>
      </w:r>
      <w:proofErr w:type="spellStart"/>
      <w:r>
        <w:t>Yigermal</w:t>
      </w:r>
      <w:proofErr w:type="spellEnd"/>
      <w:r>
        <w:t xml:space="preserve"> Ayalew</w:t>
      </w:r>
    </w:p>
    <w:p w14:paraId="4C45D353" w14:textId="5BBF8A2F" w:rsidR="005E322B" w:rsidRDefault="005E322B" w:rsidP="0060575A">
      <w:pPr>
        <w:ind w:left="720" w:firstLine="720"/>
      </w:pPr>
      <w:r>
        <w:tab/>
      </w:r>
      <w:r>
        <w:tab/>
      </w:r>
      <w:proofErr w:type="spellStart"/>
      <w:r>
        <w:t>Ahyun</w:t>
      </w:r>
      <w:proofErr w:type="spellEnd"/>
      <w:r>
        <w:t xml:space="preserve"> Moon</w:t>
      </w:r>
    </w:p>
    <w:p w14:paraId="65ED84D4" w14:textId="77777777" w:rsidR="0055729B" w:rsidRDefault="0055729B" w:rsidP="0060575A">
      <w:pPr>
        <w:ind w:left="720" w:firstLine="720"/>
      </w:pPr>
    </w:p>
    <w:p w14:paraId="640D9613" w14:textId="5E2BB322" w:rsidR="00524851" w:rsidRDefault="00524851" w:rsidP="0060575A">
      <w:pPr>
        <w:ind w:left="720" w:firstLine="720"/>
      </w:pPr>
      <w:r>
        <w:t>Praxis (Fall 2018-</w:t>
      </w:r>
      <w:r w:rsidR="00584830">
        <w:t>Spring 2026</w:t>
      </w:r>
      <w:r>
        <w:t>)</w:t>
      </w:r>
    </w:p>
    <w:p w14:paraId="784347AB" w14:textId="77777777" w:rsidR="00524851" w:rsidRDefault="00524851" w:rsidP="0060575A">
      <w:pPr>
        <w:ind w:left="720" w:firstLine="720"/>
      </w:pPr>
      <w:r>
        <w:tab/>
        <w:t xml:space="preserve">Faculty advisor for the SSW student-run journal </w:t>
      </w:r>
    </w:p>
    <w:p w14:paraId="4821531F" w14:textId="77777777" w:rsidR="0055729B" w:rsidRDefault="0055729B" w:rsidP="0060575A">
      <w:pPr>
        <w:ind w:left="720" w:firstLine="720"/>
      </w:pPr>
    </w:p>
    <w:p w14:paraId="417EAA99" w14:textId="77777777" w:rsidR="00FA37EE" w:rsidRDefault="00FA37EE" w:rsidP="0060575A">
      <w:pPr>
        <w:ind w:left="720" w:firstLine="720"/>
      </w:pPr>
      <w:r>
        <w:t>School of Social Work Student Organization</w:t>
      </w:r>
    </w:p>
    <w:p w14:paraId="33637D5C" w14:textId="4A2AEE29" w:rsidR="00FA37EE" w:rsidRDefault="00FA37EE" w:rsidP="0060575A">
      <w:pPr>
        <w:ind w:left="720" w:firstLine="720"/>
      </w:pPr>
      <w:r>
        <w:tab/>
        <w:t>Writing Studio Groups Faculty Advisor (Fall 2016-</w:t>
      </w:r>
      <w:r w:rsidR="002A1BA4">
        <w:t>2017</w:t>
      </w:r>
      <w:r>
        <w:t>)</w:t>
      </w:r>
    </w:p>
    <w:bookmarkEnd w:id="24"/>
    <w:p w14:paraId="0ACCFABB" w14:textId="77777777" w:rsidR="00FA37EE" w:rsidRDefault="00FA37EE" w:rsidP="0060575A">
      <w:pPr>
        <w:ind w:left="720" w:firstLine="720"/>
      </w:pPr>
    </w:p>
    <w:p w14:paraId="74BB9645" w14:textId="77777777" w:rsidR="002C6719" w:rsidRDefault="002C6719" w:rsidP="0060575A">
      <w:pPr>
        <w:ind w:left="720" w:firstLine="720"/>
        <w:rPr>
          <w:b/>
        </w:rPr>
      </w:pPr>
      <w:r>
        <w:t>Social Work Research Tutoring Program (Fall 2014-</w:t>
      </w:r>
      <w:r w:rsidR="00234464">
        <w:t>Fall 2015</w:t>
      </w:r>
      <w:r>
        <w:t>)</w:t>
      </w:r>
    </w:p>
    <w:p w14:paraId="5B80DA10" w14:textId="77777777" w:rsidR="002C6719" w:rsidRPr="002C6719" w:rsidRDefault="002C6719" w:rsidP="002E5353">
      <w:r w:rsidRPr="002C6719">
        <w:tab/>
      </w:r>
      <w:r w:rsidRPr="002C6719">
        <w:tab/>
      </w:r>
      <w:r w:rsidRPr="002C6719">
        <w:tab/>
        <w:t xml:space="preserve">Working with </w:t>
      </w:r>
      <w:r w:rsidR="007246CF">
        <w:t>Office of Academic Advising</w:t>
      </w:r>
      <w:r w:rsidRPr="002C6719">
        <w:t xml:space="preserve"> to help </w:t>
      </w:r>
      <w:r w:rsidR="007246CF">
        <w:t>create</w:t>
      </w:r>
      <w:r>
        <w:t xml:space="preserve"> a </w:t>
      </w:r>
      <w:r w:rsidR="007246CF">
        <w:tab/>
      </w:r>
      <w:r w:rsidR="007246CF">
        <w:tab/>
      </w:r>
      <w:r w:rsidR="007246CF">
        <w:tab/>
      </w:r>
      <w:r w:rsidR="007246CF">
        <w:tab/>
      </w:r>
      <w:r w:rsidR="007246CF">
        <w:tab/>
      </w:r>
      <w:r w:rsidR="00DC2B8A">
        <w:tab/>
      </w:r>
      <w:r>
        <w:t>tutoring program for social work students in research courses</w:t>
      </w:r>
      <w:r w:rsidR="00494F37">
        <w:t xml:space="preserve"> </w:t>
      </w:r>
    </w:p>
    <w:p w14:paraId="793A8188" w14:textId="77777777" w:rsidR="002C6719" w:rsidRDefault="002C6719" w:rsidP="002E5353">
      <w:pPr>
        <w:rPr>
          <w:b/>
        </w:rPr>
      </w:pPr>
    </w:p>
    <w:p w14:paraId="548849EC" w14:textId="77777777" w:rsidR="002C6719" w:rsidRDefault="002C6719" w:rsidP="002E5353">
      <w:r>
        <w:rPr>
          <w:b/>
        </w:rPr>
        <w:tab/>
      </w:r>
      <w:r>
        <w:rPr>
          <w:b/>
        </w:rPr>
        <w:tab/>
      </w:r>
      <w:r>
        <w:t>Teaching</w:t>
      </w:r>
      <w:r w:rsidR="007246CF">
        <w:t xml:space="preserve"> Mentor for </w:t>
      </w:r>
      <w:r>
        <w:t>Doctoral</w:t>
      </w:r>
      <w:r w:rsidR="007246CF">
        <w:t xml:space="preserve"> </w:t>
      </w:r>
      <w:r>
        <w:t>Seminar on Teaching, SOWK 828 (Fall 2014)</w:t>
      </w:r>
    </w:p>
    <w:p w14:paraId="0B88C4F8" w14:textId="77777777" w:rsidR="002C6719" w:rsidRDefault="002C6719" w:rsidP="002E5353">
      <w:r>
        <w:tab/>
      </w:r>
      <w:r>
        <w:tab/>
      </w:r>
      <w:r>
        <w:tab/>
        <w:t xml:space="preserve">Working with </w:t>
      </w:r>
      <w:proofErr w:type="gramStart"/>
      <w:r>
        <w:t>student</w:t>
      </w:r>
      <w:proofErr w:type="gramEnd"/>
      <w:r>
        <w:t xml:space="preserve"> to conceptualize and prepare for teaching two courses </w:t>
      </w:r>
      <w:r>
        <w:tab/>
      </w:r>
      <w:r>
        <w:tab/>
      </w:r>
      <w:r>
        <w:tab/>
      </w:r>
      <w:r w:rsidR="00DC2B8A">
        <w:tab/>
      </w:r>
      <w:r>
        <w:t>in a SOWK 506 research methods course</w:t>
      </w:r>
      <w:r w:rsidR="007246CF">
        <w:t xml:space="preserve"> and then evaluating student’s </w:t>
      </w:r>
      <w:r w:rsidR="007246CF">
        <w:tab/>
      </w:r>
      <w:r w:rsidR="007246CF">
        <w:tab/>
      </w:r>
      <w:r w:rsidR="007246CF">
        <w:tab/>
      </w:r>
      <w:r w:rsidR="007246CF">
        <w:tab/>
      </w:r>
      <w:r w:rsidR="00DC2B8A">
        <w:tab/>
      </w:r>
      <w:r w:rsidR="007246CF">
        <w:t>performance</w:t>
      </w:r>
      <w:r>
        <w:t xml:space="preserve">. </w:t>
      </w:r>
    </w:p>
    <w:p w14:paraId="26E4770C" w14:textId="3F9C0E98" w:rsidR="002E5353" w:rsidRDefault="002C6719" w:rsidP="002E5353">
      <w:r>
        <w:tab/>
      </w:r>
    </w:p>
    <w:p w14:paraId="25B7D92F" w14:textId="6C26B8B1" w:rsidR="002E5353" w:rsidRDefault="002E5353" w:rsidP="002E5353">
      <w:pPr>
        <w:rPr>
          <w:b/>
          <w:i/>
        </w:rPr>
      </w:pPr>
      <w:r w:rsidRPr="003848CD">
        <w:tab/>
      </w:r>
      <w:r w:rsidRPr="002B070E">
        <w:rPr>
          <w:b/>
          <w:i/>
        </w:rPr>
        <w:t>Virginia Commonwealth University</w:t>
      </w:r>
      <w:r w:rsidR="00BC335F" w:rsidRPr="002B070E">
        <w:rPr>
          <w:b/>
          <w:i/>
        </w:rPr>
        <w:t>,</w:t>
      </w:r>
      <w:r w:rsidRPr="002B070E">
        <w:rPr>
          <w:b/>
          <w:i/>
        </w:rPr>
        <w:t xml:space="preserve"> School of Social Work</w:t>
      </w:r>
    </w:p>
    <w:p w14:paraId="24883CF0" w14:textId="77777777" w:rsidR="009F4215" w:rsidRPr="002B070E" w:rsidRDefault="009F4215" w:rsidP="002E5353">
      <w:pPr>
        <w:rPr>
          <w:b/>
          <w:i/>
        </w:rPr>
      </w:pPr>
    </w:p>
    <w:p w14:paraId="1913A10A" w14:textId="77777777" w:rsidR="00873D75" w:rsidRDefault="00BC335F" w:rsidP="00BC335F">
      <w:r>
        <w:tab/>
      </w:r>
      <w:r>
        <w:tab/>
      </w:r>
      <w:r w:rsidR="00873D75">
        <w:t>Facilitator for Framing Workshop for Incoming PhD Students (Fall 2012)</w:t>
      </w:r>
    </w:p>
    <w:p w14:paraId="2115C29E" w14:textId="77777777" w:rsidR="003848CD" w:rsidRPr="00873D75" w:rsidRDefault="003848CD" w:rsidP="003848CD">
      <w:pPr>
        <w:ind w:left="1440"/>
      </w:pPr>
    </w:p>
    <w:p w14:paraId="5AD7F3E6" w14:textId="77777777" w:rsidR="002E5353" w:rsidRDefault="002E5353" w:rsidP="003848CD">
      <w:pPr>
        <w:ind w:left="1440"/>
      </w:pPr>
      <w:r>
        <w:t>Doctoral Student Association, President (2010-2011)</w:t>
      </w:r>
    </w:p>
    <w:p w14:paraId="29B4A9DB" w14:textId="77777777" w:rsidR="002E5353" w:rsidRDefault="002E5353" w:rsidP="003848CD">
      <w:pPr>
        <w:ind w:left="2160"/>
      </w:pPr>
      <w:r>
        <w:t xml:space="preserve">Responsible for overseeing doctoral student association </w:t>
      </w:r>
    </w:p>
    <w:p w14:paraId="12E4EE3C" w14:textId="77777777" w:rsidR="002E5353" w:rsidRDefault="002E5353" w:rsidP="003848CD">
      <w:pPr>
        <w:ind w:left="2160"/>
      </w:pPr>
      <w:r>
        <w:t>Member of Doctoral Program Committee</w:t>
      </w:r>
    </w:p>
    <w:p w14:paraId="739425B2" w14:textId="77777777" w:rsidR="002E5353" w:rsidRDefault="002E5353" w:rsidP="00DC2B8A">
      <w:pPr>
        <w:ind w:left="1440" w:firstLine="720"/>
      </w:pPr>
      <w:r>
        <w:t>Served on committee that addressed research curriculum development</w:t>
      </w:r>
    </w:p>
    <w:p w14:paraId="15771CD2" w14:textId="77777777" w:rsidR="002E5353" w:rsidRDefault="002E5353" w:rsidP="003848CD">
      <w:pPr>
        <w:ind w:left="2160"/>
      </w:pPr>
      <w:r>
        <w:t>Applied to have doctoral student association recognized as student organization on campus</w:t>
      </w:r>
    </w:p>
    <w:p w14:paraId="15996135" w14:textId="77777777" w:rsidR="003848CD" w:rsidRDefault="003848CD" w:rsidP="003848CD">
      <w:pPr>
        <w:ind w:left="2160"/>
      </w:pPr>
    </w:p>
    <w:p w14:paraId="3832FB95" w14:textId="77777777" w:rsidR="002E5353" w:rsidRDefault="002E5353" w:rsidP="003848CD">
      <w:pPr>
        <w:ind w:left="1440"/>
      </w:pPr>
      <w:r>
        <w:t>Curriculum Development, Summer Research Review Course (May 2010)</w:t>
      </w:r>
    </w:p>
    <w:p w14:paraId="16EA47FE" w14:textId="77777777" w:rsidR="002E5353" w:rsidRDefault="002E5353" w:rsidP="003848CD">
      <w:pPr>
        <w:ind w:left="2160"/>
      </w:pPr>
      <w:r>
        <w:t xml:space="preserve">Co-created the summer research review course for incoming PhD students </w:t>
      </w:r>
    </w:p>
    <w:p w14:paraId="34D88BFA" w14:textId="77777777" w:rsidR="003848CD" w:rsidRDefault="003848CD" w:rsidP="003848CD">
      <w:pPr>
        <w:ind w:left="2160"/>
      </w:pPr>
    </w:p>
    <w:p w14:paraId="727ED234" w14:textId="77777777" w:rsidR="002E5353" w:rsidRDefault="002E5353" w:rsidP="003848CD">
      <w:pPr>
        <w:ind w:left="1440"/>
      </w:pPr>
      <w:r>
        <w:t>Doctoral Student Association, Vice President (2009-2010)</w:t>
      </w:r>
    </w:p>
    <w:p w14:paraId="065313AC" w14:textId="77777777" w:rsidR="002E5353" w:rsidRDefault="002E5353" w:rsidP="003848CD">
      <w:pPr>
        <w:ind w:left="2160"/>
      </w:pPr>
      <w:r>
        <w:t xml:space="preserve">Coordinated monthly brown bags for PhD program </w:t>
      </w:r>
    </w:p>
    <w:p w14:paraId="3C266DD9" w14:textId="77777777" w:rsidR="002E5353" w:rsidRDefault="002E5353" w:rsidP="003848CD">
      <w:pPr>
        <w:ind w:left="2160"/>
      </w:pPr>
      <w:r>
        <w:t xml:space="preserve">Member of Doctoral Program Committee </w:t>
      </w:r>
    </w:p>
    <w:p w14:paraId="2950F8CC" w14:textId="77777777" w:rsidR="002E5353" w:rsidRDefault="002E5353" w:rsidP="003848CD">
      <w:pPr>
        <w:ind w:left="2160"/>
      </w:pPr>
      <w:r>
        <w:t>Created artwork used for the doctoral program’s graduate announcement cards</w:t>
      </w:r>
    </w:p>
    <w:p w14:paraId="22657138" w14:textId="77777777" w:rsidR="003848CD" w:rsidRDefault="003848CD" w:rsidP="003848CD">
      <w:pPr>
        <w:ind w:left="2160"/>
      </w:pPr>
    </w:p>
    <w:p w14:paraId="28B53348" w14:textId="350F18D0" w:rsidR="002E5353" w:rsidRDefault="002E5353" w:rsidP="003848CD">
      <w:pPr>
        <w:ind w:left="1440"/>
      </w:pPr>
      <w:r>
        <w:t>Doctoral Program Student Mentor (2009-</w:t>
      </w:r>
      <w:r w:rsidR="00D97A2B">
        <w:t>2013</w:t>
      </w:r>
      <w:r>
        <w:t>)</w:t>
      </w:r>
    </w:p>
    <w:p w14:paraId="4A7D2500" w14:textId="77777777" w:rsidR="002E5353" w:rsidRDefault="002E5353" w:rsidP="002E5353"/>
    <w:p w14:paraId="3E0154A8" w14:textId="1996868D" w:rsidR="00BC335F" w:rsidRDefault="00BC335F" w:rsidP="002E5353">
      <w:pPr>
        <w:rPr>
          <w:b/>
          <w:i/>
        </w:rPr>
      </w:pPr>
      <w:r>
        <w:tab/>
      </w:r>
      <w:r w:rsidRPr="002B070E">
        <w:rPr>
          <w:b/>
          <w:i/>
        </w:rPr>
        <w:t>Virginia Commonwealth University, School of Education</w:t>
      </w:r>
    </w:p>
    <w:p w14:paraId="3EB48E03" w14:textId="77777777" w:rsidR="009F4215" w:rsidRPr="002B070E" w:rsidRDefault="009F4215" w:rsidP="002E5353">
      <w:pPr>
        <w:rPr>
          <w:b/>
          <w:i/>
        </w:rPr>
      </w:pPr>
    </w:p>
    <w:p w14:paraId="54197AD6" w14:textId="77777777" w:rsidR="00BC335F" w:rsidRPr="00BC335F" w:rsidRDefault="00BC335F" w:rsidP="002E5353">
      <w:r>
        <w:tab/>
      </w:r>
      <w:r>
        <w:tab/>
        <w:t xml:space="preserve">Peer Reviewer of Constructivist Dissertation of Doctoral Candidate </w:t>
      </w:r>
      <w:r w:rsidRPr="00BC335F">
        <w:rPr>
          <w:i/>
        </w:rPr>
        <w:t>Jesse Senechal</w:t>
      </w:r>
      <w:r>
        <w:rPr>
          <w:i/>
        </w:rPr>
        <w:t xml:space="preserve"> </w:t>
      </w:r>
      <w:r>
        <w:rPr>
          <w:i/>
        </w:rPr>
        <w:tab/>
      </w:r>
      <w:r>
        <w:rPr>
          <w:i/>
        </w:rPr>
        <w:tab/>
      </w:r>
      <w:r w:rsidR="00DC2B8A">
        <w:rPr>
          <w:i/>
        </w:rPr>
        <w:tab/>
      </w:r>
      <w:r>
        <w:t>(2012-2013)</w:t>
      </w:r>
    </w:p>
    <w:p w14:paraId="708A3A5B" w14:textId="77777777" w:rsidR="00BC335F" w:rsidRDefault="00BC335F" w:rsidP="002E5353"/>
    <w:p w14:paraId="7DB53ABC" w14:textId="07A17605" w:rsidR="00CE440C" w:rsidRPr="00002886" w:rsidRDefault="00CE440C" w:rsidP="00CE440C">
      <w:pPr>
        <w:rPr>
          <w:b/>
        </w:rPr>
      </w:pPr>
      <w:r w:rsidRPr="00002886">
        <w:rPr>
          <w:b/>
        </w:rPr>
        <w:t xml:space="preserve">Service </w:t>
      </w:r>
      <w:r>
        <w:rPr>
          <w:b/>
        </w:rPr>
        <w:t>to the Community</w:t>
      </w:r>
      <w:r w:rsidRPr="00002886">
        <w:rPr>
          <w:b/>
        </w:rPr>
        <w:t>:</w:t>
      </w:r>
    </w:p>
    <w:p w14:paraId="2C9B306A" w14:textId="77777777" w:rsidR="00CE440C" w:rsidRDefault="00CE440C" w:rsidP="00CE440C"/>
    <w:p w14:paraId="67A917EC" w14:textId="6880946A" w:rsidR="009C5E56" w:rsidRPr="009C5E56" w:rsidRDefault="009C5E56" w:rsidP="00D743DC">
      <w:pPr>
        <w:ind w:left="720"/>
        <w:rPr>
          <w:i/>
          <w:iCs/>
        </w:rPr>
      </w:pPr>
      <w:r w:rsidRPr="009C5E56">
        <w:rPr>
          <w:i/>
          <w:iCs/>
          <w:color w:val="242424"/>
          <w:shd w:val="clear" w:color="auto" w:fill="FFFFFF"/>
        </w:rPr>
        <w:t xml:space="preserve">Animal Welfare Institute Center for the Study of NIBRS Animal Cruelty Data, </w:t>
      </w:r>
      <w:r w:rsidRPr="009C5E56">
        <w:rPr>
          <w:color w:val="242424"/>
          <w:shd w:val="clear" w:color="auto" w:fill="FFFFFF"/>
        </w:rPr>
        <w:t>Advisory Board Member (2024-present).</w:t>
      </w:r>
    </w:p>
    <w:p w14:paraId="6D9085F8" w14:textId="2DBB79AB" w:rsidR="00D743DC" w:rsidRDefault="00D743DC" w:rsidP="00D743DC">
      <w:pPr>
        <w:ind w:left="720"/>
      </w:pPr>
      <w:r w:rsidRPr="00966E21">
        <w:rPr>
          <w:i/>
          <w:iCs/>
        </w:rPr>
        <w:t>Sibling Aggression and Abuse Research and Advocacy Initiative (SAARA) at the Crimes against Children Research Center at the University of New Hampshire</w:t>
      </w:r>
      <w:r>
        <w:t xml:space="preserve">, </w:t>
      </w:r>
      <w:r w:rsidRPr="00966E21">
        <w:t xml:space="preserve">Advisory Board </w:t>
      </w:r>
      <w:r>
        <w:t>Member (2023-2025)</w:t>
      </w:r>
    </w:p>
    <w:p w14:paraId="589D1E8F" w14:textId="6A0A3E8F" w:rsidR="00CE440C" w:rsidRPr="00634E95" w:rsidRDefault="00CE440C" w:rsidP="00CE440C">
      <w:pPr>
        <w:ind w:firstLine="720"/>
      </w:pPr>
      <w:r w:rsidRPr="00634E95">
        <w:rPr>
          <w:i/>
        </w:rPr>
        <w:t>The Palace Group Home</w:t>
      </w:r>
      <w:r w:rsidRPr="00634E95">
        <w:t>, Activities and Refreshment Volunteer (2006-2013)</w:t>
      </w:r>
      <w:r w:rsidRPr="00634E95">
        <w:tab/>
      </w:r>
    </w:p>
    <w:p w14:paraId="1EAA3BCD" w14:textId="77777777" w:rsidR="00CE440C" w:rsidRPr="00634E95" w:rsidRDefault="00CE440C" w:rsidP="00CE440C">
      <w:pPr>
        <w:ind w:firstLine="720"/>
      </w:pPr>
      <w:r w:rsidRPr="00634E95">
        <w:rPr>
          <w:i/>
        </w:rPr>
        <w:t>Ginter Park Tutoring Program</w:t>
      </w:r>
      <w:r w:rsidRPr="00634E95">
        <w:t>, Mentor for elementary school children (2006-2008)</w:t>
      </w:r>
    </w:p>
    <w:p w14:paraId="03C4F7E0" w14:textId="77777777" w:rsidR="00CE440C" w:rsidRPr="00634E95" w:rsidRDefault="00CE440C" w:rsidP="00CE440C">
      <w:r w:rsidRPr="00634E95">
        <w:tab/>
      </w:r>
      <w:r w:rsidRPr="00634E95">
        <w:rPr>
          <w:i/>
        </w:rPr>
        <w:t>SunTrust Richmond Marathon</w:t>
      </w:r>
      <w:r w:rsidRPr="00634E95">
        <w:t>, Volunteer (2006-</w:t>
      </w:r>
      <w:r>
        <w:t>2013</w:t>
      </w:r>
      <w:r w:rsidRPr="00634E95">
        <w:t>)</w:t>
      </w:r>
    </w:p>
    <w:p w14:paraId="3665FC08" w14:textId="77777777" w:rsidR="00CE440C" w:rsidRDefault="00CE440C" w:rsidP="00CE440C">
      <w:r w:rsidRPr="00634E95">
        <w:tab/>
      </w:r>
      <w:r w:rsidRPr="00634E95">
        <w:rPr>
          <w:i/>
        </w:rPr>
        <w:t>AIDS Walk Central Ohio</w:t>
      </w:r>
      <w:r w:rsidRPr="00634E95">
        <w:t>,</w:t>
      </w:r>
      <w:r>
        <w:rPr>
          <w:b/>
        </w:rPr>
        <w:t xml:space="preserve"> </w:t>
      </w:r>
      <w:r>
        <w:t>Volunteer and Walker (2002-2003)</w:t>
      </w:r>
    </w:p>
    <w:p w14:paraId="3451368B" w14:textId="77777777" w:rsidR="002D77C2" w:rsidRDefault="002D77C2" w:rsidP="00CE440C"/>
    <w:p w14:paraId="46D167AD" w14:textId="75D8E0A2" w:rsidR="002D77C2" w:rsidRPr="002D77C2" w:rsidRDefault="002D77C2" w:rsidP="00CE440C">
      <w:pPr>
        <w:rPr>
          <w:b/>
          <w:bCs/>
          <w:i/>
          <w:iCs/>
        </w:rPr>
      </w:pPr>
      <w:r>
        <w:tab/>
      </w:r>
      <w:r w:rsidRPr="002D77C2">
        <w:rPr>
          <w:b/>
          <w:bCs/>
          <w:i/>
          <w:iCs/>
        </w:rPr>
        <w:t>New York University</w:t>
      </w:r>
    </w:p>
    <w:p w14:paraId="04EA79AB" w14:textId="77777777" w:rsidR="002D77C2" w:rsidRDefault="002D77C2" w:rsidP="002D77C2">
      <w:pPr>
        <w:ind w:left="720" w:firstLine="720"/>
      </w:pPr>
    </w:p>
    <w:p w14:paraId="1AFCC7FA" w14:textId="4FEAFCA1" w:rsidR="002D77C2" w:rsidRDefault="002D77C2" w:rsidP="002D77C2">
      <w:pPr>
        <w:ind w:left="720" w:firstLine="720"/>
      </w:pPr>
      <w:r>
        <w:t>Dissertation Committees (completed)</w:t>
      </w:r>
    </w:p>
    <w:p w14:paraId="6E9070A6" w14:textId="77777777" w:rsidR="002D77C2" w:rsidRDefault="002D77C2" w:rsidP="002D77C2">
      <w:pPr>
        <w:ind w:left="720" w:firstLine="720"/>
      </w:pPr>
      <w:r>
        <w:tab/>
      </w:r>
    </w:p>
    <w:p w14:paraId="363E7E4D" w14:textId="62032BC2" w:rsidR="002D77C2" w:rsidRDefault="002D77C2" w:rsidP="002D77C2">
      <w:pPr>
        <w:ind w:left="720" w:firstLine="720"/>
      </w:pPr>
      <w:r>
        <w:tab/>
        <w:t>Committee Member: Daisy Lopez (2024)</w:t>
      </w:r>
    </w:p>
    <w:p w14:paraId="44FF5381" w14:textId="16801C54" w:rsidR="002D77C2" w:rsidRDefault="002D77C2" w:rsidP="00CE440C"/>
    <w:p w14:paraId="38FD3EAA" w14:textId="77777777" w:rsidR="002E5353" w:rsidRDefault="002E5353" w:rsidP="002E5353"/>
    <w:p w14:paraId="25B7F108" w14:textId="113F2F86" w:rsidR="00CE440C" w:rsidRDefault="00CE440C" w:rsidP="002E5353">
      <w:pPr>
        <w:rPr>
          <w:b/>
        </w:rPr>
      </w:pPr>
      <w:bookmarkStart w:id="25" w:name="_Hlk85450577"/>
      <w:r>
        <w:rPr>
          <w:b/>
        </w:rPr>
        <w:t>Service to the Profession</w:t>
      </w:r>
      <w:r w:rsidR="00087F1F">
        <w:rPr>
          <w:b/>
        </w:rPr>
        <w:t>:</w:t>
      </w:r>
    </w:p>
    <w:p w14:paraId="3D7F1068" w14:textId="77777777" w:rsidR="00CE440C" w:rsidRDefault="00CE440C" w:rsidP="002E5353">
      <w:pPr>
        <w:rPr>
          <w:b/>
        </w:rPr>
      </w:pPr>
    </w:p>
    <w:p w14:paraId="6BE6B6C3" w14:textId="1CA693C1" w:rsidR="00B52387" w:rsidRDefault="00B52387" w:rsidP="00087F1F">
      <w:pPr>
        <w:ind w:firstLine="720"/>
        <w:rPr>
          <w:b/>
        </w:rPr>
      </w:pPr>
      <w:r>
        <w:rPr>
          <w:b/>
        </w:rPr>
        <w:t>Editorial and Reviewing Activities</w:t>
      </w:r>
    </w:p>
    <w:p w14:paraId="11645518" w14:textId="77777777" w:rsidR="00B52387" w:rsidRDefault="00B52387" w:rsidP="002E5353">
      <w:pPr>
        <w:rPr>
          <w:b/>
        </w:rPr>
      </w:pPr>
    </w:p>
    <w:p w14:paraId="545D79D5" w14:textId="09F73631" w:rsidR="00984781" w:rsidRDefault="00984781" w:rsidP="00087F1F">
      <w:pPr>
        <w:ind w:left="720" w:firstLine="720"/>
        <w:rPr>
          <w:b/>
        </w:rPr>
      </w:pPr>
      <w:r>
        <w:rPr>
          <w:b/>
        </w:rPr>
        <w:t>Editorial Board</w:t>
      </w:r>
    </w:p>
    <w:p w14:paraId="37406B04" w14:textId="30CB7982" w:rsidR="00984781" w:rsidRDefault="00984781" w:rsidP="002E5353">
      <w:pPr>
        <w:rPr>
          <w:b/>
        </w:rPr>
      </w:pPr>
      <w:r>
        <w:rPr>
          <w:b/>
        </w:rPr>
        <w:tab/>
      </w:r>
    </w:p>
    <w:p w14:paraId="09014C51" w14:textId="64B0C130" w:rsidR="00984781" w:rsidRPr="00984781" w:rsidRDefault="00984781" w:rsidP="002E5353">
      <w:pPr>
        <w:rPr>
          <w:bCs/>
        </w:rPr>
      </w:pPr>
      <w:r w:rsidRPr="00984781">
        <w:rPr>
          <w:bCs/>
        </w:rPr>
        <w:tab/>
      </w:r>
      <w:r w:rsidR="00B52387">
        <w:rPr>
          <w:bCs/>
        </w:rPr>
        <w:tab/>
      </w:r>
      <w:r w:rsidRPr="007C6447">
        <w:rPr>
          <w:bCs/>
          <w:i/>
          <w:iCs/>
        </w:rPr>
        <w:t>Journal of Family Violence</w:t>
      </w:r>
      <w:r w:rsidRPr="00984781">
        <w:rPr>
          <w:bCs/>
        </w:rPr>
        <w:t xml:space="preserve"> (2019-present)</w:t>
      </w:r>
    </w:p>
    <w:p w14:paraId="257551D9" w14:textId="77777777" w:rsidR="00984781" w:rsidRDefault="00984781" w:rsidP="002E5353">
      <w:pPr>
        <w:rPr>
          <w:b/>
        </w:rPr>
      </w:pPr>
    </w:p>
    <w:p w14:paraId="6659DC5E" w14:textId="2117B487" w:rsidR="002E5353" w:rsidRDefault="002E5353" w:rsidP="00087F1F">
      <w:pPr>
        <w:ind w:left="720" w:firstLine="720"/>
        <w:rPr>
          <w:b/>
        </w:rPr>
      </w:pPr>
      <w:r>
        <w:rPr>
          <w:b/>
        </w:rPr>
        <w:t>Journal Reviewer</w:t>
      </w:r>
    </w:p>
    <w:p w14:paraId="2067EF79" w14:textId="77777777" w:rsidR="002E5353" w:rsidRDefault="002E5353" w:rsidP="002E5353">
      <w:pPr>
        <w:rPr>
          <w:b/>
        </w:rPr>
      </w:pPr>
    </w:p>
    <w:p w14:paraId="5E58F99D" w14:textId="19AC61F7" w:rsidR="0093332C" w:rsidRDefault="0093332C" w:rsidP="004443D7">
      <w:pPr>
        <w:ind w:left="720" w:firstLine="720"/>
        <w:rPr>
          <w:i/>
        </w:rPr>
      </w:pPr>
      <w:bookmarkStart w:id="26" w:name="_Hlk140745490"/>
      <w:bookmarkStart w:id="27" w:name="_Hlk64817949"/>
      <w:r>
        <w:rPr>
          <w:i/>
        </w:rPr>
        <w:t xml:space="preserve">Family Relations </w:t>
      </w:r>
      <w:r w:rsidRPr="0093332C">
        <w:rPr>
          <w:iCs/>
        </w:rPr>
        <w:t>(2026)</w:t>
      </w:r>
    </w:p>
    <w:p w14:paraId="2245F42C" w14:textId="6C7EFA66" w:rsidR="00EB3CB2" w:rsidRDefault="00EB3CB2" w:rsidP="004443D7">
      <w:pPr>
        <w:ind w:left="720" w:firstLine="720"/>
        <w:rPr>
          <w:i/>
        </w:rPr>
      </w:pPr>
      <w:r>
        <w:rPr>
          <w:i/>
        </w:rPr>
        <w:t xml:space="preserve">Journal of Sexual Aggression </w:t>
      </w:r>
      <w:r w:rsidRPr="00EB3CB2">
        <w:rPr>
          <w:iCs/>
        </w:rPr>
        <w:t>(2025)</w:t>
      </w:r>
    </w:p>
    <w:p w14:paraId="72A30D01" w14:textId="2052C46B" w:rsidR="004443D7" w:rsidRPr="004443D7" w:rsidRDefault="004443D7" w:rsidP="004443D7">
      <w:pPr>
        <w:ind w:left="720" w:firstLine="720"/>
        <w:rPr>
          <w:i/>
        </w:rPr>
      </w:pPr>
      <w:r w:rsidRPr="004443D7">
        <w:rPr>
          <w:i/>
        </w:rPr>
        <w:t>Journal of Child &amp; Adolescent Trauma</w:t>
      </w:r>
      <w:r>
        <w:rPr>
          <w:i/>
        </w:rPr>
        <w:t xml:space="preserve"> </w:t>
      </w:r>
      <w:r w:rsidRPr="004443D7">
        <w:rPr>
          <w:iCs/>
        </w:rPr>
        <w:t>(2025)</w:t>
      </w:r>
    </w:p>
    <w:p w14:paraId="0F3253BB" w14:textId="547B33F7" w:rsidR="00FA1515" w:rsidRDefault="00FA1515" w:rsidP="00B52387">
      <w:pPr>
        <w:ind w:left="720" w:firstLine="720"/>
        <w:rPr>
          <w:i/>
        </w:rPr>
      </w:pPr>
      <w:r>
        <w:rPr>
          <w:i/>
        </w:rPr>
        <w:t xml:space="preserve">Journal of Aggression, Conflict, and Peace Research </w:t>
      </w:r>
      <w:r w:rsidRPr="00FA1515">
        <w:rPr>
          <w:iCs/>
        </w:rPr>
        <w:t>(2025)</w:t>
      </w:r>
    </w:p>
    <w:p w14:paraId="002C74E4" w14:textId="565B7F5F" w:rsidR="005D1F6D" w:rsidRDefault="005D1F6D" w:rsidP="00B52387">
      <w:pPr>
        <w:ind w:left="720" w:firstLine="720"/>
        <w:rPr>
          <w:i/>
        </w:rPr>
      </w:pPr>
      <w:r>
        <w:rPr>
          <w:i/>
        </w:rPr>
        <w:t xml:space="preserve">Victims &amp; Offenders </w:t>
      </w:r>
      <w:r w:rsidRPr="005D1F6D">
        <w:rPr>
          <w:iCs/>
        </w:rPr>
        <w:t>(2024)</w:t>
      </w:r>
    </w:p>
    <w:p w14:paraId="0F5370C6" w14:textId="5D448C10" w:rsidR="00DA5836" w:rsidRDefault="00DA5836" w:rsidP="00B52387">
      <w:pPr>
        <w:ind w:left="720" w:firstLine="720"/>
        <w:rPr>
          <w:i/>
        </w:rPr>
      </w:pPr>
      <w:r>
        <w:rPr>
          <w:i/>
        </w:rPr>
        <w:t xml:space="preserve">Journal of Community Psychology </w:t>
      </w:r>
      <w:r w:rsidRPr="00DA5836">
        <w:rPr>
          <w:iCs/>
        </w:rPr>
        <w:t>(2024)</w:t>
      </w:r>
    </w:p>
    <w:p w14:paraId="77AA2DCC" w14:textId="02440465" w:rsidR="00A30336" w:rsidRDefault="00A30336" w:rsidP="00B52387">
      <w:pPr>
        <w:ind w:left="720" w:firstLine="720"/>
        <w:rPr>
          <w:i/>
        </w:rPr>
      </w:pPr>
      <w:r>
        <w:rPr>
          <w:i/>
        </w:rPr>
        <w:t xml:space="preserve">Journal of Social and Personal Relationships </w:t>
      </w:r>
      <w:r w:rsidRPr="00655364">
        <w:rPr>
          <w:iCs/>
        </w:rPr>
        <w:t>(2024)</w:t>
      </w:r>
    </w:p>
    <w:p w14:paraId="41D1DCAA" w14:textId="47ADF559" w:rsidR="00655364" w:rsidRDefault="00655364" w:rsidP="00B52387">
      <w:pPr>
        <w:ind w:left="720" w:firstLine="720"/>
        <w:rPr>
          <w:i/>
        </w:rPr>
      </w:pPr>
      <w:r>
        <w:rPr>
          <w:i/>
        </w:rPr>
        <w:t xml:space="preserve">Children &amp; Society </w:t>
      </w:r>
      <w:r w:rsidRPr="00655364">
        <w:rPr>
          <w:iCs/>
        </w:rPr>
        <w:t>(2024)</w:t>
      </w:r>
    </w:p>
    <w:p w14:paraId="74442586" w14:textId="2CB4A3F3" w:rsidR="00A30336" w:rsidRDefault="00A30336" w:rsidP="00B52387">
      <w:pPr>
        <w:ind w:left="720" w:firstLine="720"/>
        <w:rPr>
          <w:i/>
        </w:rPr>
      </w:pPr>
      <w:r>
        <w:rPr>
          <w:i/>
        </w:rPr>
        <w:t xml:space="preserve">Social Sciences </w:t>
      </w:r>
      <w:r w:rsidRPr="00A30336">
        <w:rPr>
          <w:iCs/>
        </w:rPr>
        <w:t>(2023)</w:t>
      </w:r>
    </w:p>
    <w:p w14:paraId="07130549" w14:textId="70547CC9" w:rsidR="00FE5FCE" w:rsidRDefault="00FE5FCE" w:rsidP="00B52387">
      <w:pPr>
        <w:ind w:left="720" w:firstLine="720"/>
        <w:rPr>
          <w:i/>
        </w:rPr>
      </w:pPr>
      <w:r>
        <w:rPr>
          <w:i/>
        </w:rPr>
        <w:t xml:space="preserve">Child Abuse Review </w:t>
      </w:r>
      <w:r w:rsidRPr="00FE5FCE">
        <w:rPr>
          <w:iCs/>
        </w:rPr>
        <w:t>(2023)</w:t>
      </w:r>
    </w:p>
    <w:p w14:paraId="386DCEBE" w14:textId="40653E47" w:rsidR="001F2417" w:rsidRDefault="001F2417" w:rsidP="00B52387">
      <w:pPr>
        <w:ind w:left="720" w:firstLine="720"/>
        <w:rPr>
          <w:i/>
        </w:rPr>
      </w:pPr>
      <w:r>
        <w:rPr>
          <w:i/>
        </w:rPr>
        <w:t xml:space="preserve">Aggressive Behavior </w:t>
      </w:r>
      <w:r w:rsidRPr="00FE5FCE">
        <w:rPr>
          <w:iCs/>
        </w:rPr>
        <w:t>(2023)</w:t>
      </w:r>
    </w:p>
    <w:p w14:paraId="7178C917" w14:textId="70CE610B" w:rsidR="00B203C9" w:rsidRPr="00B203C9" w:rsidRDefault="00B203C9" w:rsidP="00B52387">
      <w:pPr>
        <w:ind w:left="720" w:firstLine="720"/>
        <w:rPr>
          <w:iCs/>
        </w:rPr>
      </w:pPr>
      <w:r>
        <w:rPr>
          <w:i/>
        </w:rPr>
        <w:t xml:space="preserve">International Journal of Bullying Prevention </w:t>
      </w:r>
      <w:r>
        <w:rPr>
          <w:iCs/>
        </w:rPr>
        <w:t>(2022)</w:t>
      </w:r>
    </w:p>
    <w:p w14:paraId="6290AD3D" w14:textId="62ABBCD9" w:rsidR="00790561" w:rsidRDefault="00790561" w:rsidP="00B52387">
      <w:pPr>
        <w:ind w:left="720" w:firstLine="720"/>
        <w:rPr>
          <w:i/>
        </w:rPr>
      </w:pPr>
      <w:r>
        <w:rPr>
          <w:i/>
        </w:rPr>
        <w:t xml:space="preserve">Violence and Victims </w:t>
      </w:r>
      <w:r w:rsidRPr="00790561">
        <w:rPr>
          <w:iCs/>
        </w:rPr>
        <w:t>(2022)</w:t>
      </w:r>
    </w:p>
    <w:p w14:paraId="268BBBDE" w14:textId="2998B627" w:rsidR="007635CC" w:rsidRDefault="007635CC" w:rsidP="00B52387">
      <w:pPr>
        <w:ind w:left="720" w:firstLine="720"/>
        <w:rPr>
          <w:i/>
        </w:rPr>
      </w:pPr>
      <w:r>
        <w:rPr>
          <w:i/>
        </w:rPr>
        <w:t xml:space="preserve">BMC: Public Health </w:t>
      </w:r>
      <w:r w:rsidRPr="007635CC">
        <w:rPr>
          <w:iCs/>
        </w:rPr>
        <w:t>(2022)</w:t>
      </w:r>
    </w:p>
    <w:p w14:paraId="3C501735" w14:textId="13D24780" w:rsidR="00B775A6" w:rsidRDefault="00B775A6" w:rsidP="00B52387">
      <w:pPr>
        <w:ind w:left="720" w:firstLine="720"/>
        <w:rPr>
          <w:i/>
        </w:rPr>
      </w:pPr>
      <w:r>
        <w:rPr>
          <w:i/>
        </w:rPr>
        <w:t xml:space="preserve">Reflections: Narratives of Professional Helping </w:t>
      </w:r>
      <w:r w:rsidRPr="00B775A6">
        <w:rPr>
          <w:iCs/>
        </w:rPr>
        <w:t>(2022</w:t>
      </w:r>
      <w:r w:rsidR="00BD26E2">
        <w:rPr>
          <w:iCs/>
        </w:rPr>
        <w:t>-present</w:t>
      </w:r>
      <w:r w:rsidRPr="00B775A6">
        <w:rPr>
          <w:iCs/>
        </w:rPr>
        <w:t>)</w:t>
      </w:r>
    </w:p>
    <w:p w14:paraId="15578B65" w14:textId="7DBFA5FF" w:rsidR="009F6CF6" w:rsidRPr="0016689A" w:rsidRDefault="009F6CF6" w:rsidP="00B52387">
      <w:pPr>
        <w:ind w:left="720" w:firstLine="720"/>
        <w:rPr>
          <w:i/>
        </w:rPr>
      </w:pPr>
      <w:r w:rsidRPr="0016689A">
        <w:rPr>
          <w:i/>
        </w:rPr>
        <w:t xml:space="preserve">Trauma, Violence, &amp; Abuse: A Review Journal </w:t>
      </w:r>
      <w:r w:rsidRPr="0016689A">
        <w:t>(20</w:t>
      </w:r>
      <w:r>
        <w:t>21</w:t>
      </w:r>
      <w:r w:rsidRPr="0016689A">
        <w:t>)</w:t>
      </w:r>
    </w:p>
    <w:p w14:paraId="1610257B" w14:textId="4556AEDE" w:rsidR="0062499F" w:rsidRDefault="0062499F" w:rsidP="00B52387">
      <w:pPr>
        <w:ind w:left="720" w:firstLine="720"/>
        <w:rPr>
          <w:i/>
        </w:rPr>
      </w:pPr>
      <w:r>
        <w:rPr>
          <w:i/>
        </w:rPr>
        <w:t xml:space="preserve">Injury Epidemiology </w:t>
      </w:r>
      <w:r w:rsidRPr="0062499F">
        <w:rPr>
          <w:iCs/>
        </w:rPr>
        <w:t>(2020)</w:t>
      </w:r>
    </w:p>
    <w:p w14:paraId="62BA8ADC" w14:textId="3171E3A5" w:rsidR="00B22597" w:rsidRDefault="00B22597" w:rsidP="00B52387">
      <w:pPr>
        <w:ind w:left="720" w:firstLine="720"/>
        <w:rPr>
          <w:iCs/>
        </w:rPr>
      </w:pPr>
      <w:r>
        <w:rPr>
          <w:i/>
        </w:rPr>
        <w:lastRenderedPageBreak/>
        <w:t xml:space="preserve">Families in Society: The Journal of Contemporary Social Service </w:t>
      </w:r>
      <w:r w:rsidRPr="008B1695">
        <w:rPr>
          <w:iCs/>
        </w:rPr>
        <w:t>(2020)</w:t>
      </w:r>
    </w:p>
    <w:p w14:paraId="37994981" w14:textId="40F21B05" w:rsidR="0093730E" w:rsidRDefault="0093730E" w:rsidP="00B52387">
      <w:pPr>
        <w:ind w:left="720"/>
        <w:rPr>
          <w:i/>
        </w:rPr>
      </w:pPr>
      <w:r>
        <w:rPr>
          <w:iCs/>
        </w:rPr>
        <w:tab/>
      </w:r>
      <w:r w:rsidRPr="0093730E">
        <w:rPr>
          <w:i/>
        </w:rPr>
        <w:t>Child &amp; Family Social Work</w:t>
      </w:r>
      <w:r>
        <w:rPr>
          <w:iCs/>
        </w:rPr>
        <w:t xml:space="preserve"> (2020</w:t>
      </w:r>
      <w:r w:rsidR="00BD26E2">
        <w:rPr>
          <w:iCs/>
        </w:rPr>
        <w:t>-present</w:t>
      </w:r>
      <w:r>
        <w:rPr>
          <w:iCs/>
        </w:rPr>
        <w:t>)</w:t>
      </w:r>
    </w:p>
    <w:p w14:paraId="25B1588D" w14:textId="25AC6C11" w:rsidR="00E9302E" w:rsidRPr="008B1695" w:rsidRDefault="00E9302E" w:rsidP="00B52387">
      <w:pPr>
        <w:ind w:left="720" w:firstLine="720"/>
        <w:rPr>
          <w:iCs/>
        </w:rPr>
      </w:pPr>
      <w:r>
        <w:rPr>
          <w:i/>
        </w:rPr>
        <w:t xml:space="preserve">Nordic Psychology </w:t>
      </w:r>
      <w:r w:rsidRPr="008B1695">
        <w:rPr>
          <w:iCs/>
        </w:rPr>
        <w:t>(2020)</w:t>
      </w:r>
    </w:p>
    <w:p w14:paraId="4E332C9D" w14:textId="7E07CA05" w:rsidR="00F61900" w:rsidRDefault="00F61900" w:rsidP="00B52387">
      <w:pPr>
        <w:ind w:left="720" w:firstLine="720"/>
        <w:rPr>
          <w:i/>
        </w:rPr>
      </w:pPr>
      <w:r>
        <w:rPr>
          <w:i/>
        </w:rPr>
        <w:t>Social Work</w:t>
      </w:r>
      <w:r w:rsidR="008B1695">
        <w:rPr>
          <w:i/>
        </w:rPr>
        <w:t xml:space="preserve"> in Public Health</w:t>
      </w:r>
      <w:r>
        <w:rPr>
          <w:i/>
        </w:rPr>
        <w:t xml:space="preserve"> </w:t>
      </w:r>
      <w:r w:rsidRPr="00F61900">
        <w:rPr>
          <w:iCs/>
        </w:rPr>
        <w:t>(2019-present)</w:t>
      </w:r>
    </w:p>
    <w:p w14:paraId="01A8C8E9" w14:textId="0A573259" w:rsidR="00F51244" w:rsidRDefault="00F51244" w:rsidP="00B52387">
      <w:pPr>
        <w:ind w:left="720" w:firstLine="720"/>
        <w:rPr>
          <w:i/>
        </w:rPr>
      </w:pPr>
      <w:r>
        <w:rPr>
          <w:i/>
        </w:rPr>
        <w:t xml:space="preserve">Journal of Family Social Work </w:t>
      </w:r>
      <w:r w:rsidRPr="00F51244">
        <w:rPr>
          <w:iCs/>
        </w:rPr>
        <w:t>(2019-present)</w:t>
      </w:r>
    </w:p>
    <w:bookmarkEnd w:id="25"/>
    <w:p w14:paraId="4E5AA8F5" w14:textId="5177F2C1" w:rsidR="003E0769" w:rsidRDefault="003E0769" w:rsidP="00B52387">
      <w:pPr>
        <w:ind w:left="720" w:firstLine="720"/>
        <w:rPr>
          <w:i/>
        </w:rPr>
      </w:pPr>
      <w:r>
        <w:rPr>
          <w:i/>
        </w:rPr>
        <w:t xml:space="preserve">Child Welfare </w:t>
      </w:r>
      <w:r w:rsidRPr="008B1695">
        <w:rPr>
          <w:iCs/>
        </w:rPr>
        <w:t>(2018-present)</w:t>
      </w:r>
    </w:p>
    <w:p w14:paraId="231AA443" w14:textId="77777777" w:rsidR="0016689A" w:rsidRPr="0016689A" w:rsidRDefault="0016689A" w:rsidP="00B52387">
      <w:pPr>
        <w:ind w:left="720"/>
        <w:rPr>
          <w:i/>
        </w:rPr>
      </w:pPr>
      <w:r w:rsidRPr="0016689A">
        <w:rPr>
          <w:i/>
        </w:rPr>
        <w:tab/>
      </w:r>
      <w:bookmarkStart w:id="28" w:name="_Hlk495310023"/>
      <w:r w:rsidRPr="0016689A">
        <w:rPr>
          <w:i/>
        </w:rPr>
        <w:t>Journal of Interpersonal Violence</w:t>
      </w:r>
      <w:bookmarkEnd w:id="28"/>
      <w:r w:rsidRPr="0016689A">
        <w:rPr>
          <w:i/>
        </w:rPr>
        <w:t xml:space="preserve"> </w:t>
      </w:r>
      <w:r w:rsidRPr="0016689A">
        <w:t>(2016-present)</w:t>
      </w:r>
    </w:p>
    <w:p w14:paraId="501C6F30" w14:textId="77777777" w:rsidR="001444BC" w:rsidRPr="0016689A" w:rsidRDefault="0016689A" w:rsidP="00B52387">
      <w:pPr>
        <w:ind w:left="720"/>
        <w:rPr>
          <w:i/>
        </w:rPr>
      </w:pPr>
      <w:r w:rsidRPr="0016689A">
        <w:rPr>
          <w:i/>
        </w:rPr>
        <w:tab/>
      </w:r>
      <w:r w:rsidR="001444BC" w:rsidRPr="0016689A">
        <w:rPr>
          <w:i/>
        </w:rPr>
        <w:t xml:space="preserve">Psychology of Violence </w:t>
      </w:r>
      <w:r w:rsidR="001444BC" w:rsidRPr="0016689A">
        <w:t>(2016-present)</w:t>
      </w:r>
    </w:p>
    <w:p w14:paraId="6DE25DE6" w14:textId="77777777" w:rsidR="00216F18" w:rsidRPr="0016689A" w:rsidRDefault="001444BC" w:rsidP="00B52387">
      <w:pPr>
        <w:ind w:left="720"/>
      </w:pPr>
      <w:r w:rsidRPr="0016689A">
        <w:rPr>
          <w:i/>
        </w:rPr>
        <w:tab/>
      </w:r>
      <w:bookmarkStart w:id="29" w:name="_Hlk495310036"/>
      <w:r w:rsidR="00216F18" w:rsidRPr="0016689A">
        <w:rPr>
          <w:i/>
        </w:rPr>
        <w:t xml:space="preserve">Journal of Family Violence </w:t>
      </w:r>
      <w:bookmarkEnd w:id="29"/>
      <w:r w:rsidR="00216F18" w:rsidRPr="0016689A">
        <w:t>(2015-present)</w:t>
      </w:r>
    </w:p>
    <w:p w14:paraId="20393C1D" w14:textId="77777777" w:rsidR="001C5DB0" w:rsidRPr="0016689A" w:rsidRDefault="001C5DB0" w:rsidP="00B52387">
      <w:pPr>
        <w:ind w:left="720"/>
        <w:rPr>
          <w:i/>
        </w:rPr>
      </w:pPr>
      <w:r w:rsidRPr="0016689A">
        <w:tab/>
      </w:r>
      <w:r w:rsidRPr="0016689A">
        <w:rPr>
          <w:i/>
        </w:rPr>
        <w:t>Behavioral Medicine</w:t>
      </w:r>
      <w:r w:rsidRPr="0016689A">
        <w:t xml:space="preserve"> (2015-</w:t>
      </w:r>
      <w:r w:rsidR="001444BC" w:rsidRPr="0016689A">
        <w:t>2016</w:t>
      </w:r>
      <w:r w:rsidRPr="0016689A">
        <w:t>)</w:t>
      </w:r>
    </w:p>
    <w:p w14:paraId="4EC3EC3E" w14:textId="77777777" w:rsidR="00EA270D" w:rsidRPr="0016689A" w:rsidRDefault="00EA270D" w:rsidP="00B52387">
      <w:pPr>
        <w:ind w:left="720" w:firstLine="720"/>
        <w:rPr>
          <w:i/>
        </w:rPr>
      </w:pPr>
      <w:r w:rsidRPr="0016689A">
        <w:rPr>
          <w:i/>
        </w:rPr>
        <w:t xml:space="preserve">Perspectives in Social Work </w:t>
      </w:r>
      <w:r w:rsidRPr="0016689A">
        <w:t>(2013</w:t>
      </w:r>
      <w:r w:rsidR="00C849A1" w:rsidRPr="0016689A">
        <w:t>-2014</w:t>
      </w:r>
      <w:r w:rsidRPr="0016689A">
        <w:t>)</w:t>
      </w:r>
      <w:r w:rsidRPr="0016689A">
        <w:rPr>
          <w:i/>
        </w:rPr>
        <w:t xml:space="preserve"> </w:t>
      </w:r>
    </w:p>
    <w:p w14:paraId="4D4AD9D8" w14:textId="77777777" w:rsidR="00B53834" w:rsidRPr="0016689A" w:rsidRDefault="00EA270D" w:rsidP="00B52387">
      <w:pPr>
        <w:ind w:left="720"/>
        <w:rPr>
          <w:i/>
        </w:rPr>
      </w:pPr>
      <w:r w:rsidRPr="0016689A">
        <w:rPr>
          <w:i/>
        </w:rPr>
        <w:tab/>
      </w:r>
      <w:r w:rsidR="00B53834" w:rsidRPr="0016689A">
        <w:rPr>
          <w:i/>
        </w:rPr>
        <w:t xml:space="preserve">Currents in Pharmacy Teaching and Learning </w:t>
      </w:r>
      <w:r w:rsidR="00B53834" w:rsidRPr="0016689A">
        <w:t>(2013</w:t>
      </w:r>
      <w:r w:rsidR="00C849A1" w:rsidRPr="0016689A">
        <w:t>-2014</w:t>
      </w:r>
      <w:r w:rsidR="00B53834" w:rsidRPr="0016689A">
        <w:t>)</w:t>
      </w:r>
    </w:p>
    <w:p w14:paraId="4B940CB5" w14:textId="0330F418" w:rsidR="002E5353" w:rsidRDefault="00B53834" w:rsidP="00B52387">
      <w:pPr>
        <w:ind w:left="720"/>
      </w:pPr>
      <w:r w:rsidRPr="0016689A">
        <w:rPr>
          <w:i/>
        </w:rPr>
        <w:tab/>
      </w:r>
      <w:r w:rsidR="002E5353" w:rsidRPr="0016689A">
        <w:rPr>
          <w:i/>
        </w:rPr>
        <w:t>Child Abuse &amp; Neglect: The International Journal</w:t>
      </w:r>
      <w:r w:rsidR="00F2202F" w:rsidRPr="0016689A">
        <w:rPr>
          <w:i/>
        </w:rPr>
        <w:t xml:space="preserve"> </w:t>
      </w:r>
      <w:r w:rsidR="00F2202F" w:rsidRPr="0016689A">
        <w:t>(2010-</w:t>
      </w:r>
      <w:r w:rsidR="005F2DAE">
        <w:t>present</w:t>
      </w:r>
      <w:r w:rsidR="00F2202F" w:rsidRPr="0016689A">
        <w:t>)</w:t>
      </w:r>
    </w:p>
    <w:bookmarkEnd w:id="26"/>
    <w:p w14:paraId="70B4C90B" w14:textId="77777777" w:rsidR="00B52387" w:rsidRDefault="00B52387" w:rsidP="00B52387">
      <w:pPr>
        <w:ind w:left="720"/>
        <w:rPr>
          <w:rFonts w:ascii="Calibri" w:hAnsi="Calibri" w:cs="Calibri"/>
          <w:color w:val="201F1E"/>
          <w:shd w:val="clear" w:color="auto" w:fill="FFFFFF"/>
        </w:rPr>
      </w:pPr>
    </w:p>
    <w:p w14:paraId="7AA456AA" w14:textId="6BEB8D38" w:rsidR="00B52387" w:rsidRDefault="00B52387" w:rsidP="00087F1F">
      <w:pPr>
        <w:ind w:left="720" w:firstLine="720"/>
        <w:rPr>
          <w:b/>
        </w:rPr>
      </w:pPr>
      <w:r w:rsidRPr="00B52387">
        <w:rPr>
          <w:b/>
        </w:rPr>
        <w:t xml:space="preserve">Funding </w:t>
      </w:r>
      <w:r>
        <w:rPr>
          <w:b/>
        </w:rPr>
        <w:t>A</w:t>
      </w:r>
      <w:r w:rsidRPr="00B52387">
        <w:rPr>
          <w:b/>
        </w:rPr>
        <w:t xml:space="preserve">gency or </w:t>
      </w:r>
      <w:r>
        <w:rPr>
          <w:b/>
        </w:rPr>
        <w:t>A</w:t>
      </w:r>
      <w:r w:rsidRPr="00B52387">
        <w:rPr>
          <w:b/>
        </w:rPr>
        <w:t xml:space="preserve">ward </w:t>
      </w:r>
      <w:r>
        <w:rPr>
          <w:b/>
        </w:rPr>
        <w:t>P</w:t>
      </w:r>
      <w:r w:rsidRPr="00B52387">
        <w:rPr>
          <w:b/>
        </w:rPr>
        <w:t xml:space="preserve">rogram </w:t>
      </w:r>
      <w:r>
        <w:rPr>
          <w:b/>
        </w:rPr>
        <w:t>R</w:t>
      </w:r>
      <w:r w:rsidRPr="00B52387">
        <w:rPr>
          <w:b/>
        </w:rPr>
        <w:t>eviewer</w:t>
      </w:r>
    </w:p>
    <w:p w14:paraId="46959E85" w14:textId="4077D92E" w:rsidR="00B52387" w:rsidRDefault="00B52387" w:rsidP="00B52387">
      <w:pPr>
        <w:ind w:firstLine="720"/>
        <w:rPr>
          <w:b/>
        </w:rPr>
      </w:pPr>
    </w:p>
    <w:p w14:paraId="60757762" w14:textId="77777777" w:rsidR="0080794E" w:rsidRPr="007C6447" w:rsidRDefault="0080794E" w:rsidP="0080794E">
      <w:pPr>
        <w:ind w:left="1440"/>
        <w:rPr>
          <w:b/>
        </w:rPr>
      </w:pPr>
      <w:r w:rsidRPr="007C6447">
        <w:rPr>
          <w:color w:val="201F1E"/>
          <w:shd w:val="clear" w:color="auto" w:fill="FFFFFF"/>
        </w:rPr>
        <w:t>University of Leuven, Belgium: Research Stimulation Program (C1 Project Application) (202</w:t>
      </w:r>
      <w:r>
        <w:rPr>
          <w:color w:val="201F1E"/>
          <w:shd w:val="clear" w:color="auto" w:fill="FFFFFF"/>
        </w:rPr>
        <w:t>3</w:t>
      </w:r>
      <w:r w:rsidRPr="007C6447">
        <w:rPr>
          <w:color w:val="201F1E"/>
          <w:shd w:val="clear" w:color="auto" w:fill="FFFFFF"/>
        </w:rPr>
        <w:t>)</w:t>
      </w:r>
    </w:p>
    <w:p w14:paraId="4D1EBFF5" w14:textId="77777777" w:rsidR="0080794E" w:rsidRDefault="0080794E" w:rsidP="007C6447">
      <w:pPr>
        <w:ind w:left="1440"/>
        <w:rPr>
          <w:color w:val="201F1E"/>
          <w:shd w:val="clear" w:color="auto" w:fill="FFFFFF"/>
        </w:rPr>
      </w:pPr>
    </w:p>
    <w:p w14:paraId="50D38D55" w14:textId="1571E304" w:rsidR="00B52387" w:rsidRDefault="007C6447" w:rsidP="007C6447">
      <w:pPr>
        <w:ind w:left="1440"/>
        <w:rPr>
          <w:color w:val="201F1E"/>
          <w:shd w:val="clear" w:color="auto" w:fill="FFFFFF"/>
        </w:rPr>
      </w:pPr>
      <w:r w:rsidRPr="007C6447">
        <w:rPr>
          <w:color w:val="201F1E"/>
          <w:shd w:val="clear" w:color="auto" w:fill="FFFFFF"/>
        </w:rPr>
        <w:t>University of Leuven, Belgium: Research Stimulation Program (C1 Project Application) (2022)</w:t>
      </w:r>
    </w:p>
    <w:p w14:paraId="7098604B" w14:textId="70E0B7A1" w:rsidR="0080794E" w:rsidRDefault="0080794E" w:rsidP="007C6447">
      <w:pPr>
        <w:ind w:left="1440"/>
        <w:rPr>
          <w:color w:val="201F1E"/>
          <w:shd w:val="clear" w:color="auto" w:fill="FFFFFF"/>
        </w:rPr>
      </w:pPr>
    </w:p>
    <w:bookmarkEnd w:id="27"/>
    <w:p w14:paraId="53107EE7" w14:textId="77777777" w:rsidR="002E5353" w:rsidRDefault="002E5353" w:rsidP="0004300C"/>
    <w:p w14:paraId="3AE1537D" w14:textId="182ABA7A" w:rsidR="002244BF" w:rsidRPr="00087F1F" w:rsidRDefault="00087F1F" w:rsidP="00087F1F">
      <w:pPr>
        <w:ind w:firstLine="720"/>
        <w:rPr>
          <w:b/>
        </w:rPr>
      </w:pPr>
      <w:r w:rsidRPr="00087F1F">
        <w:rPr>
          <w:b/>
        </w:rPr>
        <w:t>Professional Memberships</w:t>
      </w:r>
    </w:p>
    <w:p w14:paraId="714CA7A4" w14:textId="77777777" w:rsidR="002244BF" w:rsidRDefault="002244BF" w:rsidP="002244BF"/>
    <w:p w14:paraId="24C8387D" w14:textId="77777777" w:rsidR="002244BF" w:rsidRDefault="002244BF" w:rsidP="002244BF">
      <w:r>
        <w:tab/>
        <w:t>Council on Social Work Education (CSWE)</w:t>
      </w:r>
    </w:p>
    <w:p w14:paraId="302BDB45" w14:textId="77777777" w:rsidR="002244BF" w:rsidRDefault="002244BF" w:rsidP="002244BF">
      <w:r>
        <w:tab/>
        <w:t>National Association of Social Workers (NASW)</w:t>
      </w:r>
    </w:p>
    <w:p w14:paraId="1D87A0F6" w14:textId="77777777" w:rsidR="002244BF" w:rsidRDefault="002244BF" w:rsidP="002244BF">
      <w:r>
        <w:tab/>
        <w:t>Society for Social Work and Research (SSWR)</w:t>
      </w:r>
    </w:p>
    <w:p w14:paraId="7736CE5D" w14:textId="77777777" w:rsidR="00403488" w:rsidRDefault="00403488" w:rsidP="002244BF">
      <w:pPr>
        <w:ind w:firstLine="720"/>
      </w:pPr>
      <w:r>
        <w:t>American Professional Society on the Abuse of Children (APSAC)</w:t>
      </w:r>
    </w:p>
    <w:p w14:paraId="0C97AD31" w14:textId="77777777" w:rsidR="002244BF" w:rsidRDefault="002244BF" w:rsidP="002244BF">
      <w:pPr>
        <w:ind w:firstLine="720"/>
      </w:pPr>
      <w:r>
        <w:t xml:space="preserve">The Honor Society of Phi Kappa Phi </w:t>
      </w:r>
    </w:p>
    <w:p w14:paraId="31DBD764" w14:textId="77777777" w:rsidR="00A31EC1" w:rsidRDefault="002244BF" w:rsidP="00F9250D">
      <w:pPr>
        <w:ind w:firstLine="720"/>
      </w:pPr>
      <w:r>
        <w:t>The Graduate Student Honor Society of Alpha Epsilon Lambda</w:t>
      </w:r>
    </w:p>
    <w:p w14:paraId="59E2DFB5" w14:textId="77777777" w:rsidR="00316CFF" w:rsidRPr="00316CFF" w:rsidRDefault="00316CFF" w:rsidP="00316CFF">
      <w:pPr>
        <w:ind w:firstLine="720"/>
      </w:pPr>
      <w:r w:rsidRPr="00316CFF">
        <w:t>National Partnership to End Interpersonal Violence (NPEIV)</w:t>
      </w:r>
    </w:p>
    <w:p w14:paraId="6FAD0E6C" w14:textId="77777777" w:rsidR="00316CFF" w:rsidRDefault="00316CFF" w:rsidP="00F9250D">
      <w:pPr>
        <w:ind w:firstLine="720"/>
      </w:pPr>
      <w:r w:rsidRPr="00316CFF">
        <w:tab/>
      </w:r>
      <w:r>
        <w:t xml:space="preserve">Member of the </w:t>
      </w:r>
      <w:r w:rsidRPr="00316CFF">
        <w:t>Research Committee</w:t>
      </w:r>
    </w:p>
    <w:sectPr w:rsidR="00316CFF" w:rsidSect="006C4B58">
      <w:headerReference w:type="even" r:id="rId12"/>
      <w:headerReference w:type="default" r:id="rId13"/>
      <w:footerReference w:type="even" r:id="rId14"/>
      <w:footerReference w:type="default" r:id="rId15"/>
      <w:headerReference w:type="first" r:id="rId16"/>
      <w:footerReference w:type="first" r:id="rId17"/>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3613D" w14:textId="77777777" w:rsidR="00DC496D" w:rsidRDefault="00DC496D">
      <w:r>
        <w:separator/>
      </w:r>
    </w:p>
  </w:endnote>
  <w:endnote w:type="continuationSeparator" w:id="0">
    <w:p w14:paraId="6F198A5A" w14:textId="77777777" w:rsidR="00DC496D" w:rsidRDefault="00DC4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mp;quo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UnicodeMS">
    <w:altName w:val="Yu Gothic"/>
    <w:charset w:val="80"/>
    <w:family w:val="swiss"/>
    <w:pitch w:val="variable"/>
    <w:sig w:usb0="F7FFAFFF" w:usb1="E9DFFFFF" w:usb2="0000003F" w:usb3="00000000" w:csb0="003F01FF" w:csb1="00000000"/>
  </w:font>
  <w:font w:name="Sabon LT Std">
    <w:altName w:val="Sabon LT Std"/>
    <w:charset w:val="00"/>
    <w:family w:val="roman"/>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0040A" w14:textId="77777777" w:rsidR="00977150" w:rsidRDefault="00977150" w:rsidP="00CF653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57ECA4" w14:textId="77777777" w:rsidR="00977150" w:rsidRDefault="00977150" w:rsidP="00CF653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A488B" w14:textId="1BDC78EB" w:rsidR="00977150" w:rsidRDefault="00977150" w:rsidP="00CF653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9769A">
      <w:rPr>
        <w:rStyle w:val="PageNumber"/>
        <w:noProof/>
      </w:rPr>
      <w:t>29</w:t>
    </w:r>
    <w:r>
      <w:rPr>
        <w:rStyle w:val="PageNumber"/>
      </w:rPr>
      <w:fldChar w:fldCharType="end"/>
    </w:r>
  </w:p>
  <w:p w14:paraId="0D2DDB0F" w14:textId="77777777" w:rsidR="00977150" w:rsidRDefault="00977150" w:rsidP="00CF653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A6AB6" w14:textId="77777777" w:rsidR="00282353" w:rsidRDefault="002823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F9E8A" w14:textId="77777777" w:rsidR="00DC496D" w:rsidRDefault="00DC496D">
      <w:r>
        <w:separator/>
      </w:r>
    </w:p>
  </w:footnote>
  <w:footnote w:type="continuationSeparator" w:id="0">
    <w:p w14:paraId="158DBD9B" w14:textId="77777777" w:rsidR="00DC496D" w:rsidRDefault="00DC49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AEDFD" w14:textId="77777777" w:rsidR="00282353" w:rsidRDefault="002823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9A487" w14:textId="77777777" w:rsidR="00282353" w:rsidRDefault="002823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F5771" w14:textId="77777777" w:rsidR="00282353" w:rsidRDefault="002823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07A151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6537DF"/>
    <w:multiLevelType w:val="hybridMultilevel"/>
    <w:tmpl w:val="4DEA87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D72ED6"/>
    <w:multiLevelType w:val="hybridMultilevel"/>
    <w:tmpl w:val="3FF62800"/>
    <w:lvl w:ilvl="0" w:tplc="E3FE113A">
      <w:start w:val="2011"/>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EE219EC"/>
    <w:multiLevelType w:val="hybridMultilevel"/>
    <w:tmpl w:val="E91C7868"/>
    <w:lvl w:ilvl="0" w:tplc="FFFFFFFF">
      <w:start w:val="1"/>
      <w:numFmt w:val="decimal"/>
      <w:lvlText w:val="%1."/>
      <w:lvlJc w:val="left"/>
      <w:pPr>
        <w:ind w:left="540" w:hanging="360"/>
      </w:pPr>
      <w:rPr>
        <w:b w:val="0"/>
        <w:bCs w:val="0"/>
        <w:i w:val="0"/>
        <w:color w:val="000000" w:themeColor="text1"/>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1B890DB9"/>
    <w:multiLevelType w:val="hybridMultilevel"/>
    <w:tmpl w:val="6994C5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B516ADC"/>
    <w:multiLevelType w:val="hybridMultilevel"/>
    <w:tmpl w:val="04F0DFD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CB426DE"/>
    <w:multiLevelType w:val="hybridMultilevel"/>
    <w:tmpl w:val="04F0DFD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F9F73A4"/>
    <w:multiLevelType w:val="hybridMultilevel"/>
    <w:tmpl w:val="6F56AE3A"/>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44A36114"/>
    <w:multiLevelType w:val="hybridMultilevel"/>
    <w:tmpl w:val="0E0C4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E54FF6"/>
    <w:multiLevelType w:val="multilevel"/>
    <w:tmpl w:val="AF7CA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345404B"/>
    <w:multiLevelType w:val="hybridMultilevel"/>
    <w:tmpl w:val="6994C5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589258B"/>
    <w:multiLevelType w:val="multilevel"/>
    <w:tmpl w:val="0B724E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65D6B3E"/>
    <w:multiLevelType w:val="hybridMultilevel"/>
    <w:tmpl w:val="4D787E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A7098B"/>
    <w:multiLevelType w:val="multilevel"/>
    <w:tmpl w:val="853AA0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2900541"/>
    <w:multiLevelType w:val="hybridMultilevel"/>
    <w:tmpl w:val="72D4CA4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72481574"/>
    <w:multiLevelType w:val="hybridMultilevel"/>
    <w:tmpl w:val="83F00B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7B7E59B1"/>
    <w:multiLevelType w:val="hybridMultilevel"/>
    <w:tmpl w:val="1CCAC66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E32DAA"/>
    <w:multiLevelType w:val="multilevel"/>
    <w:tmpl w:val="42842B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8562603">
    <w:abstractNumId w:val="7"/>
  </w:num>
  <w:num w:numId="2" w16cid:durableId="1270891026">
    <w:abstractNumId w:val="15"/>
  </w:num>
  <w:num w:numId="3" w16cid:durableId="407461377">
    <w:abstractNumId w:val="14"/>
  </w:num>
  <w:num w:numId="4" w16cid:durableId="390428332">
    <w:abstractNumId w:val="2"/>
  </w:num>
  <w:num w:numId="5" w16cid:durableId="1654721273">
    <w:abstractNumId w:val="0"/>
  </w:num>
  <w:num w:numId="6" w16cid:durableId="1561749105">
    <w:abstractNumId w:val="9"/>
  </w:num>
  <w:num w:numId="7" w16cid:durableId="1515608734">
    <w:abstractNumId w:val="11"/>
  </w:num>
  <w:num w:numId="8" w16cid:durableId="1298022938">
    <w:abstractNumId w:val="3"/>
    <w:lvlOverride w:ilvl="0">
      <w:startOverride w:val="1"/>
    </w:lvlOverride>
    <w:lvlOverride w:ilvl="1"/>
    <w:lvlOverride w:ilvl="2"/>
    <w:lvlOverride w:ilvl="3"/>
    <w:lvlOverride w:ilvl="4"/>
    <w:lvlOverride w:ilvl="5"/>
    <w:lvlOverride w:ilvl="6"/>
    <w:lvlOverride w:ilvl="7"/>
    <w:lvlOverride w:ilvl="8"/>
  </w:num>
  <w:num w:numId="9" w16cid:durableId="1141926066">
    <w:abstractNumId w:val="12"/>
  </w:num>
  <w:num w:numId="10" w16cid:durableId="1423142560">
    <w:abstractNumId w:val="6"/>
  </w:num>
  <w:num w:numId="11" w16cid:durableId="1645698437">
    <w:abstractNumId w:val="3"/>
  </w:num>
  <w:num w:numId="12" w16cid:durableId="1289704946">
    <w:abstractNumId w:val="5"/>
  </w:num>
  <w:num w:numId="13" w16cid:durableId="67651440">
    <w:abstractNumId w:val="16"/>
  </w:num>
  <w:num w:numId="14" w16cid:durableId="70275700">
    <w:abstractNumId w:val="4"/>
  </w:num>
  <w:num w:numId="15" w16cid:durableId="1121073778">
    <w:abstractNumId w:val="10"/>
  </w:num>
  <w:num w:numId="16" w16cid:durableId="739444047">
    <w:abstractNumId w:val="17"/>
  </w:num>
  <w:num w:numId="17" w16cid:durableId="1260018297">
    <w:abstractNumId w:val="13"/>
  </w:num>
  <w:num w:numId="18" w16cid:durableId="1085810201">
    <w:abstractNumId w:val="8"/>
  </w:num>
  <w:num w:numId="19" w16cid:durableId="5960646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741FA054-77DE-406B-AAA2-B4B3E58781A6}"/>
    <w:docVar w:name="dgnword-eventsink" w:val="211034240"/>
  </w:docVars>
  <w:rsids>
    <w:rsidRoot w:val="005B7C65"/>
    <w:rsid w:val="000004FA"/>
    <w:rsid w:val="0000063E"/>
    <w:rsid w:val="0000077E"/>
    <w:rsid w:val="00001400"/>
    <w:rsid w:val="00001E84"/>
    <w:rsid w:val="00002512"/>
    <w:rsid w:val="00002831"/>
    <w:rsid w:val="00002886"/>
    <w:rsid w:val="00002EC6"/>
    <w:rsid w:val="00004140"/>
    <w:rsid w:val="00005243"/>
    <w:rsid w:val="000053CA"/>
    <w:rsid w:val="00005983"/>
    <w:rsid w:val="00005AE3"/>
    <w:rsid w:val="0000663E"/>
    <w:rsid w:val="00007FA6"/>
    <w:rsid w:val="0001185D"/>
    <w:rsid w:val="000164CC"/>
    <w:rsid w:val="0001650B"/>
    <w:rsid w:val="000168CD"/>
    <w:rsid w:val="00016D2C"/>
    <w:rsid w:val="00017157"/>
    <w:rsid w:val="00017212"/>
    <w:rsid w:val="0001725B"/>
    <w:rsid w:val="00017338"/>
    <w:rsid w:val="00017E6F"/>
    <w:rsid w:val="0002011B"/>
    <w:rsid w:val="00020844"/>
    <w:rsid w:val="00021365"/>
    <w:rsid w:val="00023B2C"/>
    <w:rsid w:val="0002513C"/>
    <w:rsid w:val="00025F52"/>
    <w:rsid w:val="0002692F"/>
    <w:rsid w:val="00026A39"/>
    <w:rsid w:val="0002759A"/>
    <w:rsid w:val="00030284"/>
    <w:rsid w:val="00032C31"/>
    <w:rsid w:val="00032FC5"/>
    <w:rsid w:val="000341D1"/>
    <w:rsid w:val="00036B62"/>
    <w:rsid w:val="000379F8"/>
    <w:rsid w:val="0004300C"/>
    <w:rsid w:val="000444D2"/>
    <w:rsid w:val="00044733"/>
    <w:rsid w:val="00044B0B"/>
    <w:rsid w:val="00046407"/>
    <w:rsid w:val="00047809"/>
    <w:rsid w:val="0005037D"/>
    <w:rsid w:val="00050DC7"/>
    <w:rsid w:val="00051F90"/>
    <w:rsid w:val="000523AD"/>
    <w:rsid w:val="0005244C"/>
    <w:rsid w:val="0005530F"/>
    <w:rsid w:val="00060BA0"/>
    <w:rsid w:val="00061771"/>
    <w:rsid w:val="00062A19"/>
    <w:rsid w:val="000653A1"/>
    <w:rsid w:val="00065438"/>
    <w:rsid w:val="0006687E"/>
    <w:rsid w:val="00071B18"/>
    <w:rsid w:val="00071C84"/>
    <w:rsid w:val="00071DF4"/>
    <w:rsid w:val="00073082"/>
    <w:rsid w:val="000744BD"/>
    <w:rsid w:val="00074F40"/>
    <w:rsid w:val="00075784"/>
    <w:rsid w:val="00076C57"/>
    <w:rsid w:val="000834E3"/>
    <w:rsid w:val="00085C42"/>
    <w:rsid w:val="00087F1F"/>
    <w:rsid w:val="00090B88"/>
    <w:rsid w:val="00092907"/>
    <w:rsid w:val="00092CD8"/>
    <w:rsid w:val="000936D3"/>
    <w:rsid w:val="00093AF6"/>
    <w:rsid w:val="00093DBE"/>
    <w:rsid w:val="00094D00"/>
    <w:rsid w:val="0009521E"/>
    <w:rsid w:val="00096230"/>
    <w:rsid w:val="000970F1"/>
    <w:rsid w:val="000A0719"/>
    <w:rsid w:val="000A1475"/>
    <w:rsid w:val="000A2001"/>
    <w:rsid w:val="000A20BC"/>
    <w:rsid w:val="000A2E75"/>
    <w:rsid w:val="000A2ED3"/>
    <w:rsid w:val="000A3CD1"/>
    <w:rsid w:val="000A4445"/>
    <w:rsid w:val="000A54F6"/>
    <w:rsid w:val="000A5DD8"/>
    <w:rsid w:val="000B0872"/>
    <w:rsid w:val="000B1245"/>
    <w:rsid w:val="000B2182"/>
    <w:rsid w:val="000B2483"/>
    <w:rsid w:val="000B2780"/>
    <w:rsid w:val="000B3209"/>
    <w:rsid w:val="000B44DB"/>
    <w:rsid w:val="000B479D"/>
    <w:rsid w:val="000B6FBB"/>
    <w:rsid w:val="000B7ABA"/>
    <w:rsid w:val="000C0839"/>
    <w:rsid w:val="000C16B3"/>
    <w:rsid w:val="000C1B6D"/>
    <w:rsid w:val="000C3E14"/>
    <w:rsid w:val="000C432E"/>
    <w:rsid w:val="000C458F"/>
    <w:rsid w:val="000C512D"/>
    <w:rsid w:val="000C530A"/>
    <w:rsid w:val="000C62DB"/>
    <w:rsid w:val="000C68FA"/>
    <w:rsid w:val="000D25D6"/>
    <w:rsid w:val="000D468B"/>
    <w:rsid w:val="000D4A01"/>
    <w:rsid w:val="000E0AC0"/>
    <w:rsid w:val="000E0E15"/>
    <w:rsid w:val="000E13AA"/>
    <w:rsid w:val="000E156C"/>
    <w:rsid w:val="000E1996"/>
    <w:rsid w:val="000E3A43"/>
    <w:rsid w:val="000E41A1"/>
    <w:rsid w:val="000E488D"/>
    <w:rsid w:val="000E4FCA"/>
    <w:rsid w:val="000E52A2"/>
    <w:rsid w:val="000E7613"/>
    <w:rsid w:val="000F0978"/>
    <w:rsid w:val="000F1339"/>
    <w:rsid w:val="000F3CD5"/>
    <w:rsid w:val="000F684F"/>
    <w:rsid w:val="0010196E"/>
    <w:rsid w:val="00101D1F"/>
    <w:rsid w:val="00102BCE"/>
    <w:rsid w:val="001049B3"/>
    <w:rsid w:val="00104A7A"/>
    <w:rsid w:val="00104F27"/>
    <w:rsid w:val="00106383"/>
    <w:rsid w:val="00106F17"/>
    <w:rsid w:val="00110427"/>
    <w:rsid w:val="00110AB5"/>
    <w:rsid w:val="00111215"/>
    <w:rsid w:val="001123D0"/>
    <w:rsid w:val="001143EA"/>
    <w:rsid w:val="0011461D"/>
    <w:rsid w:val="00114970"/>
    <w:rsid w:val="00117DBC"/>
    <w:rsid w:val="00117F25"/>
    <w:rsid w:val="00120859"/>
    <w:rsid w:val="00126EF4"/>
    <w:rsid w:val="00127243"/>
    <w:rsid w:val="00127A99"/>
    <w:rsid w:val="00130946"/>
    <w:rsid w:val="00131EDC"/>
    <w:rsid w:val="00132903"/>
    <w:rsid w:val="0013296C"/>
    <w:rsid w:val="001329D8"/>
    <w:rsid w:val="00133CAE"/>
    <w:rsid w:val="001349F0"/>
    <w:rsid w:val="00135E59"/>
    <w:rsid w:val="001370DB"/>
    <w:rsid w:val="001417A0"/>
    <w:rsid w:val="00142100"/>
    <w:rsid w:val="001423C0"/>
    <w:rsid w:val="00143427"/>
    <w:rsid w:val="001439F4"/>
    <w:rsid w:val="001444BC"/>
    <w:rsid w:val="0014462B"/>
    <w:rsid w:val="001459C9"/>
    <w:rsid w:val="00146DCA"/>
    <w:rsid w:val="00153711"/>
    <w:rsid w:val="00153E3D"/>
    <w:rsid w:val="001568AC"/>
    <w:rsid w:val="00156C42"/>
    <w:rsid w:val="001571C0"/>
    <w:rsid w:val="001574F4"/>
    <w:rsid w:val="00160781"/>
    <w:rsid w:val="00161163"/>
    <w:rsid w:val="00161F0B"/>
    <w:rsid w:val="00162255"/>
    <w:rsid w:val="00162AD1"/>
    <w:rsid w:val="001633E8"/>
    <w:rsid w:val="00165624"/>
    <w:rsid w:val="00166104"/>
    <w:rsid w:val="00166649"/>
    <w:rsid w:val="0016689A"/>
    <w:rsid w:val="00166DCB"/>
    <w:rsid w:val="00170033"/>
    <w:rsid w:val="0017011E"/>
    <w:rsid w:val="00173F54"/>
    <w:rsid w:val="00174E0B"/>
    <w:rsid w:val="00174EAF"/>
    <w:rsid w:val="00177419"/>
    <w:rsid w:val="00177B0B"/>
    <w:rsid w:val="00177C54"/>
    <w:rsid w:val="00180C0E"/>
    <w:rsid w:val="0018108F"/>
    <w:rsid w:val="00181BEB"/>
    <w:rsid w:val="00183C6F"/>
    <w:rsid w:val="00184AEC"/>
    <w:rsid w:val="00186ED2"/>
    <w:rsid w:val="001874D3"/>
    <w:rsid w:val="00187CAB"/>
    <w:rsid w:val="001904FC"/>
    <w:rsid w:val="00191217"/>
    <w:rsid w:val="001918EE"/>
    <w:rsid w:val="00191C1D"/>
    <w:rsid w:val="0019313F"/>
    <w:rsid w:val="001939B9"/>
    <w:rsid w:val="00194952"/>
    <w:rsid w:val="00194F89"/>
    <w:rsid w:val="00196ED4"/>
    <w:rsid w:val="00197496"/>
    <w:rsid w:val="001A0DA0"/>
    <w:rsid w:val="001A2DF6"/>
    <w:rsid w:val="001A51B0"/>
    <w:rsid w:val="001A595F"/>
    <w:rsid w:val="001A7C84"/>
    <w:rsid w:val="001B1ECD"/>
    <w:rsid w:val="001B4CCA"/>
    <w:rsid w:val="001B6C54"/>
    <w:rsid w:val="001C03AE"/>
    <w:rsid w:val="001C064B"/>
    <w:rsid w:val="001C0EB9"/>
    <w:rsid w:val="001C1413"/>
    <w:rsid w:val="001C1D3A"/>
    <w:rsid w:val="001C2E21"/>
    <w:rsid w:val="001C3657"/>
    <w:rsid w:val="001C5DB0"/>
    <w:rsid w:val="001C62E1"/>
    <w:rsid w:val="001C7C78"/>
    <w:rsid w:val="001D13B6"/>
    <w:rsid w:val="001D241B"/>
    <w:rsid w:val="001D3B1F"/>
    <w:rsid w:val="001D483C"/>
    <w:rsid w:val="001D4CAB"/>
    <w:rsid w:val="001D5173"/>
    <w:rsid w:val="001D6B53"/>
    <w:rsid w:val="001D76F6"/>
    <w:rsid w:val="001D7869"/>
    <w:rsid w:val="001D7EEB"/>
    <w:rsid w:val="001E07E8"/>
    <w:rsid w:val="001E11CD"/>
    <w:rsid w:val="001E1ACB"/>
    <w:rsid w:val="001E1EC4"/>
    <w:rsid w:val="001E3163"/>
    <w:rsid w:val="001E5721"/>
    <w:rsid w:val="001E5B64"/>
    <w:rsid w:val="001E5DDB"/>
    <w:rsid w:val="001E60C2"/>
    <w:rsid w:val="001F2417"/>
    <w:rsid w:val="001F2F3C"/>
    <w:rsid w:val="001F3456"/>
    <w:rsid w:val="001F4879"/>
    <w:rsid w:val="001F4B71"/>
    <w:rsid w:val="001F50B4"/>
    <w:rsid w:val="001F50B8"/>
    <w:rsid w:val="00200EF1"/>
    <w:rsid w:val="00200FF7"/>
    <w:rsid w:val="002011C9"/>
    <w:rsid w:val="002030BA"/>
    <w:rsid w:val="002031AB"/>
    <w:rsid w:val="00205013"/>
    <w:rsid w:val="0020570D"/>
    <w:rsid w:val="0020610E"/>
    <w:rsid w:val="00206D4E"/>
    <w:rsid w:val="00206E98"/>
    <w:rsid w:val="00206FBC"/>
    <w:rsid w:val="00207820"/>
    <w:rsid w:val="0021208F"/>
    <w:rsid w:val="00212F6C"/>
    <w:rsid w:val="00212FA2"/>
    <w:rsid w:val="0021317D"/>
    <w:rsid w:val="00213243"/>
    <w:rsid w:val="00213BB3"/>
    <w:rsid w:val="00215215"/>
    <w:rsid w:val="002168C0"/>
    <w:rsid w:val="00216AE8"/>
    <w:rsid w:val="00216BE5"/>
    <w:rsid w:val="00216F18"/>
    <w:rsid w:val="00217B53"/>
    <w:rsid w:val="00217E13"/>
    <w:rsid w:val="00217E2A"/>
    <w:rsid w:val="00223888"/>
    <w:rsid w:val="00224003"/>
    <w:rsid w:val="002244BF"/>
    <w:rsid w:val="00225EDA"/>
    <w:rsid w:val="00231075"/>
    <w:rsid w:val="002313D4"/>
    <w:rsid w:val="0023161D"/>
    <w:rsid w:val="00233D64"/>
    <w:rsid w:val="00234464"/>
    <w:rsid w:val="00236689"/>
    <w:rsid w:val="00237A4D"/>
    <w:rsid w:val="002417F0"/>
    <w:rsid w:val="002421C4"/>
    <w:rsid w:val="002432DF"/>
    <w:rsid w:val="002433DD"/>
    <w:rsid w:val="00244E15"/>
    <w:rsid w:val="0024667A"/>
    <w:rsid w:val="00250A8E"/>
    <w:rsid w:val="00253F46"/>
    <w:rsid w:val="00256548"/>
    <w:rsid w:val="0026152E"/>
    <w:rsid w:val="00261853"/>
    <w:rsid w:val="002621FA"/>
    <w:rsid w:val="00262F00"/>
    <w:rsid w:val="002631A9"/>
    <w:rsid w:val="002637F2"/>
    <w:rsid w:val="00265271"/>
    <w:rsid w:val="00265B4B"/>
    <w:rsid w:val="00265DDE"/>
    <w:rsid w:val="00266683"/>
    <w:rsid w:val="002672A3"/>
    <w:rsid w:val="00270A38"/>
    <w:rsid w:val="00270C21"/>
    <w:rsid w:val="00271976"/>
    <w:rsid w:val="0027276E"/>
    <w:rsid w:val="002727AB"/>
    <w:rsid w:val="00275117"/>
    <w:rsid w:val="002754A8"/>
    <w:rsid w:val="0027732C"/>
    <w:rsid w:val="00282353"/>
    <w:rsid w:val="00283CE0"/>
    <w:rsid w:val="00284356"/>
    <w:rsid w:val="00284A38"/>
    <w:rsid w:val="00284B56"/>
    <w:rsid w:val="002861B5"/>
    <w:rsid w:val="00287DBC"/>
    <w:rsid w:val="00292E21"/>
    <w:rsid w:val="00293B84"/>
    <w:rsid w:val="00294D67"/>
    <w:rsid w:val="00294F95"/>
    <w:rsid w:val="00295342"/>
    <w:rsid w:val="002960D9"/>
    <w:rsid w:val="00296621"/>
    <w:rsid w:val="002A100A"/>
    <w:rsid w:val="002A1968"/>
    <w:rsid w:val="002A1BA4"/>
    <w:rsid w:val="002A27AF"/>
    <w:rsid w:val="002A291E"/>
    <w:rsid w:val="002A2AF4"/>
    <w:rsid w:val="002A49EF"/>
    <w:rsid w:val="002A5907"/>
    <w:rsid w:val="002A76CB"/>
    <w:rsid w:val="002B0260"/>
    <w:rsid w:val="002B070E"/>
    <w:rsid w:val="002B0717"/>
    <w:rsid w:val="002B2217"/>
    <w:rsid w:val="002B22EA"/>
    <w:rsid w:val="002B23A5"/>
    <w:rsid w:val="002B37ED"/>
    <w:rsid w:val="002B3BC6"/>
    <w:rsid w:val="002B3C7B"/>
    <w:rsid w:val="002B4BC4"/>
    <w:rsid w:val="002B5278"/>
    <w:rsid w:val="002B618D"/>
    <w:rsid w:val="002B66BA"/>
    <w:rsid w:val="002B6869"/>
    <w:rsid w:val="002C00F3"/>
    <w:rsid w:val="002C01CF"/>
    <w:rsid w:val="002C1E49"/>
    <w:rsid w:val="002C2EF4"/>
    <w:rsid w:val="002C6693"/>
    <w:rsid w:val="002C6719"/>
    <w:rsid w:val="002C7BE7"/>
    <w:rsid w:val="002D0542"/>
    <w:rsid w:val="002D0DB2"/>
    <w:rsid w:val="002D172E"/>
    <w:rsid w:val="002D25FA"/>
    <w:rsid w:val="002D4AAE"/>
    <w:rsid w:val="002D56CC"/>
    <w:rsid w:val="002D5D13"/>
    <w:rsid w:val="002D5D14"/>
    <w:rsid w:val="002D6CA1"/>
    <w:rsid w:val="002D77C2"/>
    <w:rsid w:val="002D798D"/>
    <w:rsid w:val="002E0EF6"/>
    <w:rsid w:val="002E1463"/>
    <w:rsid w:val="002E182B"/>
    <w:rsid w:val="002E4334"/>
    <w:rsid w:val="002E49DD"/>
    <w:rsid w:val="002E5353"/>
    <w:rsid w:val="002E7ED1"/>
    <w:rsid w:val="002F0538"/>
    <w:rsid w:val="002F0696"/>
    <w:rsid w:val="002F0748"/>
    <w:rsid w:val="002F0BD8"/>
    <w:rsid w:val="002F200A"/>
    <w:rsid w:val="002F33EB"/>
    <w:rsid w:val="002F4186"/>
    <w:rsid w:val="002F45AC"/>
    <w:rsid w:val="002F4B07"/>
    <w:rsid w:val="002F4B9C"/>
    <w:rsid w:val="002F5CB0"/>
    <w:rsid w:val="002F63C0"/>
    <w:rsid w:val="00300187"/>
    <w:rsid w:val="003007A6"/>
    <w:rsid w:val="00300B26"/>
    <w:rsid w:val="00300C34"/>
    <w:rsid w:val="00300D3A"/>
    <w:rsid w:val="003023E2"/>
    <w:rsid w:val="00302AC9"/>
    <w:rsid w:val="00304637"/>
    <w:rsid w:val="003049C0"/>
    <w:rsid w:val="00304BEA"/>
    <w:rsid w:val="00307369"/>
    <w:rsid w:val="00307AFF"/>
    <w:rsid w:val="00310077"/>
    <w:rsid w:val="0031031D"/>
    <w:rsid w:val="00311AC6"/>
    <w:rsid w:val="00312C19"/>
    <w:rsid w:val="00313322"/>
    <w:rsid w:val="00316193"/>
    <w:rsid w:val="00316A37"/>
    <w:rsid w:val="00316CFF"/>
    <w:rsid w:val="00317B5C"/>
    <w:rsid w:val="00323517"/>
    <w:rsid w:val="00323718"/>
    <w:rsid w:val="00323E14"/>
    <w:rsid w:val="0032476B"/>
    <w:rsid w:val="00324795"/>
    <w:rsid w:val="00325DAE"/>
    <w:rsid w:val="00332B41"/>
    <w:rsid w:val="003337F9"/>
    <w:rsid w:val="00335755"/>
    <w:rsid w:val="0033769C"/>
    <w:rsid w:val="00342D25"/>
    <w:rsid w:val="00343DF1"/>
    <w:rsid w:val="00345AF4"/>
    <w:rsid w:val="00346CF1"/>
    <w:rsid w:val="00350B84"/>
    <w:rsid w:val="00352F56"/>
    <w:rsid w:val="00354ED1"/>
    <w:rsid w:val="00356315"/>
    <w:rsid w:val="00357B75"/>
    <w:rsid w:val="00357BB4"/>
    <w:rsid w:val="00357C9B"/>
    <w:rsid w:val="0036050C"/>
    <w:rsid w:val="003609C6"/>
    <w:rsid w:val="003622EB"/>
    <w:rsid w:val="0036246C"/>
    <w:rsid w:val="003636D4"/>
    <w:rsid w:val="00363B45"/>
    <w:rsid w:val="00363B5F"/>
    <w:rsid w:val="00364E12"/>
    <w:rsid w:val="00366312"/>
    <w:rsid w:val="003664E6"/>
    <w:rsid w:val="003672FF"/>
    <w:rsid w:val="00367532"/>
    <w:rsid w:val="00367718"/>
    <w:rsid w:val="00370768"/>
    <w:rsid w:val="0037299F"/>
    <w:rsid w:val="00380893"/>
    <w:rsid w:val="0038184B"/>
    <w:rsid w:val="00381AF7"/>
    <w:rsid w:val="0038233D"/>
    <w:rsid w:val="00382559"/>
    <w:rsid w:val="003848CD"/>
    <w:rsid w:val="00384A0D"/>
    <w:rsid w:val="00384B3F"/>
    <w:rsid w:val="003850FD"/>
    <w:rsid w:val="0038558B"/>
    <w:rsid w:val="00387490"/>
    <w:rsid w:val="00387C76"/>
    <w:rsid w:val="00390E61"/>
    <w:rsid w:val="00392A3B"/>
    <w:rsid w:val="003942E7"/>
    <w:rsid w:val="00395FD4"/>
    <w:rsid w:val="00397108"/>
    <w:rsid w:val="003A0E72"/>
    <w:rsid w:val="003A10E9"/>
    <w:rsid w:val="003A1711"/>
    <w:rsid w:val="003A2B59"/>
    <w:rsid w:val="003A3CF8"/>
    <w:rsid w:val="003A4FE8"/>
    <w:rsid w:val="003A5EF1"/>
    <w:rsid w:val="003A60AA"/>
    <w:rsid w:val="003A6D20"/>
    <w:rsid w:val="003A6DA7"/>
    <w:rsid w:val="003A7A24"/>
    <w:rsid w:val="003B0025"/>
    <w:rsid w:val="003B11FF"/>
    <w:rsid w:val="003B16AD"/>
    <w:rsid w:val="003B1D3F"/>
    <w:rsid w:val="003B3157"/>
    <w:rsid w:val="003B3347"/>
    <w:rsid w:val="003B3974"/>
    <w:rsid w:val="003B4E74"/>
    <w:rsid w:val="003B5C53"/>
    <w:rsid w:val="003B63C5"/>
    <w:rsid w:val="003B6CA1"/>
    <w:rsid w:val="003B7014"/>
    <w:rsid w:val="003C19EB"/>
    <w:rsid w:val="003C1C61"/>
    <w:rsid w:val="003C5577"/>
    <w:rsid w:val="003C6CB2"/>
    <w:rsid w:val="003D046E"/>
    <w:rsid w:val="003D1DFE"/>
    <w:rsid w:val="003D388A"/>
    <w:rsid w:val="003D3E24"/>
    <w:rsid w:val="003D4AB2"/>
    <w:rsid w:val="003D6A3D"/>
    <w:rsid w:val="003D761C"/>
    <w:rsid w:val="003D780F"/>
    <w:rsid w:val="003E0769"/>
    <w:rsid w:val="003E0A64"/>
    <w:rsid w:val="003E0AE0"/>
    <w:rsid w:val="003E0E3D"/>
    <w:rsid w:val="003E1B43"/>
    <w:rsid w:val="003E21C2"/>
    <w:rsid w:val="003E6EE0"/>
    <w:rsid w:val="003E6FDD"/>
    <w:rsid w:val="003F2B07"/>
    <w:rsid w:val="003F3BC4"/>
    <w:rsid w:val="003F43DD"/>
    <w:rsid w:val="003F5439"/>
    <w:rsid w:val="003F6D4E"/>
    <w:rsid w:val="003F7602"/>
    <w:rsid w:val="00400729"/>
    <w:rsid w:val="00400ED0"/>
    <w:rsid w:val="00401C9C"/>
    <w:rsid w:val="00402B05"/>
    <w:rsid w:val="00403488"/>
    <w:rsid w:val="00405CD7"/>
    <w:rsid w:val="004068E8"/>
    <w:rsid w:val="0040788E"/>
    <w:rsid w:val="00407AA1"/>
    <w:rsid w:val="00407E40"/>
    <w:rsid w:val="004109BE"/>
    <w:rsid w:val="00410AC3"/>
    <w:rsid w:val="004150FD"/>
    <w:rsid w:val="004151CA"/>
    <w:rsid w:val="00416520"/>
    <w:rsid w:val="00416909"/>
    <w:rsid w:val="00416A04"/>
    <w:rsid w:val="00421D98"/>
    <w:rsid w:val="00422AC5"/>
    <w:rsid w:val="00422AE5"/>
    <w:rsid w:val="00423B87"/>
    <w:rsid w:val="00427768"/>
    <w:rsid w:val="004316E4"/>
    <w:rsid w:val="004317D3"/>
    <w:rsid w:val="00431D8F"/>
    <w:rsid w:val="00432FF4"/>
    <w:rsid w:val="0043474D"/>
    <w:rsid w:val="004352CB"/>
    <w:rsid w:val="0043537D"/>
    <w:rsid w:val="0043605C"/>
    <w:rsid w:val="004411B7"/>
    <w:rsid w:val="00441E89"/>
    <w:rsid w:val="004437D8"/>
    <w:rsid w:val="00443EF7"/>
    <w:rsid w:val="004443D7"/>
    <w:rsid w:val="00444727"/>
    <w:rsid w:val="00444CED"/>
    <w:rsid w:val="00452BD8"/>
    <w:rsid w:val="00453133"/>
    <w:rsid w:val="004533E8"/>
    <w:rsid w:val="004544AC"/>
    <w:rsid w:val="004547F3"/>
    <w:rsid w:val="00454E1D"/>
    <w:rsid w:val="004556C3"/>
    <w:rsid w:val="00455A00"/>
    <w:rsid w:val="00455D9D"/>
    <w:rsid w:val="004570BB"/>
    <w:rsid w:val="004573DC"/>
    <w:rsid w:val="00457733"/>
    <w:rsid w:val="00457D85"/>
    <w:rsid w:val="004623FF"/>
    <w:rsid w:val="00462A69"/>
    <w:rsid w:val="00463AEE"/>
    <w:rsid w:val="00465AF9"/>
    <w:rsid w:val="00465CF6"/>
    <w:rsid w:val="004660A4"/>
    <w:rsid w:val="00467454"/>
    <w:rsid w:val="00467486"/>
    <w:rsid w:val="004719BA"/>
    <w:rsid w:val="004724A3"/>
    <w:rsid w:val="00472C54"/>
    <w:rsid w:val="00472D75"/>
    <w:rsid w:val="004753F6"/>
    <w:rsid w:val="0047668E"/>
    <w:rsid w:val="004771E2"/>
    <w:rsid w:val="00480443"/>
    <w:rsid w:val="0048057A"/>
    <w:rsid w:val="00481EBA"/>
    <w:rsid w:val="00481FBA"/>
    <w:rsid w:val="00483EBD"/>
    <w:rsid w:val="004849A7"/>
    <w:rsid w:val="004853B0"/>
    <w:rsid w:val="0048694B"/>
    <w:rsid w:val="004925A7"/>
    <w:rsid w:val="00494F37"/>
    <w:rsid w:val="0049500B"/>
    <w:rsid w:val="00495F16"/>
    <w:rsid w:val="00495F8D"/>
    <w:rsid w:val="00497358"/>
    <w:rsid w:val="0049769A"/>
    <w:rsid w:val="004A047C"/>
    <w:rsid w:val="004A09B4"/>
    <w:rsid w:val="004A0C02"/>
    <w:rsid w:val="004A1400"/>
    <w:rsid w:val="004A16B8"/>
    <w:rsid w:val="004A257B"/>
    <w:rsid w:val="004A461B"/>
    <w:rsid w:val="004A612E"/>
    <w:rsid w:val="004A6EB3"/>
    <w:rsid w:val="004B1A98"/>
    <w:rsid w:val="004B1D66"/>
    <w:rsid w:val="004B4F31"/>
    <w:rsid w:val="004B503E"/>
    <w:rsid w:val="004B508E"/>
    <w:rsid w:val="004B5237"/>
    <w:rsid w:val="004B5584"/>
    <w:rsid w:val="004B5B64"/>
    <w:rsid w:val="004B6234"/>
    <w:rsid w:val="004B6A94"/>
    <w:rsid w:val="004B71A8"/>
    <w:rsid w:val="004C043B"/>
    <w:rsid w:val="004C3E06"/>
    <w:rsid w:val="004C6C42"/>
    <w:rsid w:val="004D1210"/>
    <w:rsid w:val="004D1B4E"/>
    <w:rsid w:val="004D2F67"/>
    <w:rsid w:val="004D3638"/>
    <w:rsid w:val="004D5CB1"/>
    <w:rsid w:val="004D5D76"/>
    <w:rsid w:val="004D6FC9"/>
    <w:rsid w:val="004E1EB5"/>
    <w:rsid w:val="004E2BFD"/>
    <w:rsid w:val="004E4894"/>
    <w:rsid w:val="004E5E69"/>
    <w:rsid w:val="004E6842"/>
    <w:rsid w:val="004E6EC0"/>
    <w:rsid w:val="004F106B"/>
    <w:rsid w:val="004F1C5F"/>
    <w:rsid w:val="004F25E6"/>
    <w:rsid w:val="004F424C"/>
    <w:rsid w:val="004F5719"/>
    <w:rsid w:val="004F650E"/>
    <w:rsid w:val="004F7470"/>
    <w:rsid w:val="004F7BB5"/>
    <w:rsid w:val="00500389"/>
    <w:rsid w:val="005015DA"/>
    <w:rsid w:val="005035A5"/>
    <w:rsid w:val="0050367C"/>
    <w:rsid w:val="00504536"/>
    <w:rsid w:val="0050666E"/>
    <w:rsid w:val="00507B39"/>
    <w:rsid w:val="0051166E"/>
    <w:rsid w:val="00512A5F"/>
    <w:rsid w:val="00514B18"/>
    <w:rsid w:val="005152E3"/>
    <w:rsid w:val="005156CD"/>
    <w:rsid w:val="00516B92"/>
    <w:rsid w:val="00516C9F"/>
    <w:rsid w:val="005175DA"/>
    <w:rsid w:val="00520D12"/>
    <w:rsid w:val="005227DE"/>
    <w:rsid w:val="005230C3"/>
    <w:rsid w:val="005232AA"/>
    <w:rsid w:val="00523629"/>
    <w:rsid w:val="00524851"/>
    <w:rsid w:val="005254F3"/>
    <w:rsid w:val="005267F6"/>
    <w:rsid w:val="00527A8B"/>
    <w:rsid w:val="005300E6"/>
    <w:rsid w:val="0053063F"/>
    <w:rsid w:val="00530E35"/>
    <w:rsid w:val="00531534"/>
    <w:rsid w:val="00531547"/>
    <w:rsid w:val="00531669"/>
    <w:rsid w:val="00531A00"/>
    <w:rsid w:val="00531A60"/>
    <w:rsid w:val="0053472F"/>
    <w:rsid w:val="00535777"/>
    <w:rsid w:val="00535D83"/>
    <w:rsid w:val="0053697E"/>
    <w:rsid w:val="00537BC8"/>
    <w:rsid w:val="00540B82"/>
    <w:rsid w:val="00541404"/>
    <w:rsid w:val="005451C6"/>
    <w:rsid w:val="00545588"/>
    <w:rsid w:val="00546950"/>
    <w:rsid w:val="00551483"/>
    <w:rsid w:val="0055150D"/>
    <w:rsid w:val="00551617"/>
    <w:rsid w:val="0055269B"/>
    <w:rsid w:val="00552BB6"/>
    <w:rsid w:val="00552BDF"/>
    <w:rsid w:val="005540CD"/>
    <w:rsid w:val="005543CE"/>
    <w:rsid w:val="00555D8A"/>
    <w:rsid w:val="00556138"/>
    <w:rsid w:val="0055729B"/>
    <w:rsid w:val="005576DB"/>
    <w:rsid w:val="00560609"/>
    <w:rsid w:val="00560976"/>
    <w:rsid w:val="00562A02"/>
    <w:rsid w:val="0056493C"/>
    <w:rsid w:val="005651AC"/>
    <w:rsid w:val="00565C42"/>
    <w:rsid w:val="00572755"/>
    <w:rsid w:val="005728B7"/>
    <w:rsid w:val="00573978"/>
    <w:rsid w:val="00574439"/>
    <w:rsid w:val="00576318"/>
    <w:rsid w:val="0057783A"/>
    <w:rsid w:val="005804F1"/>
    <w:rsid w:val="00580967"/>
    <w:rsid w:val="00582DEE"/>
    <w:rsid w:val="00582FF6"/>
    <w:rsid w:val="00583C2F"/>
    <w:rsid w:val="00584710"/>
    <w:rsid w:val="00584830"/>
    <w:rsid w:val="00584E4D"/>
    <w:rsid w:val="0058662D"/>
    <w:rsid w:val="00586679"/>
    <w:rsid w:val="00586F06"/>
    <w:rsid w:val="00587F42"/>
    <w:rsid w:val="00590ACF"/>
    <w:rsid w:val="0059113A"/>
    <w:rsid w:val="00592969"/>
    <w:rsid w:val="00593834"/>
    <w:rsid w:val="0059594A"/>
    <w:rsid w:val="00595F73"/>
    <w:rsid w:val="0059735F"/>
    <w:rsid w:val="00597538"/>
    <w:rsid w:val="00597CB3"/>
    <w:rsid w:val="005A2506"/>
    <w:rsid w:val="005A2F6C"/>
    <w:rsid w:val="005A407D"/>
    <w:rsid w:val="005A4F5D"/>
    <w:rsid w:val="005A70F9"/>
    <w:rsid w:val="005A77A2"/>
    <w:rsid w:val="005B078A"/>
    <w:rsid w:val="005B080B"/>
    <w:rsid w:val="005B0897"/>
    <w:rsid w:val="005B1232"/>
    <w:rsid w:val="005B12DA"/>
    <w:rsid w:val="005B3476"/>
    <w:rsid w:val="005B5E40"/>
    <w:rsid w:val="005B639A"/>
    <w:rsid w:val="005B7468"/>
    <w:rsid w:val="005B7C65"/>
    <w:rsid w:val="005C0624"/>
    <w:rsid w:val="005C0742"/>
    <w:rsid w:val="005C195C"/>
    <w:rsid w:val="005C1D90"/>
    <w:rsid w:val="005C2ECB"/>
    <w:rsid w:val="005C4316"/>
    <w:rsid w:val="005C5166"/>
    <w:rsid w:val="005D0669"/>
    <w:rsid w:val="005D1F6D"/>
    <w:rsid w:val="005D3202"/>
    <w:rsid w:val="005D63D6"/>
    <w:rsid w:val="005D697E"/>
    <w:rsid w:val="005D6CB8"/>
    <w:rsid w:val="005D77F7"/>
    <w:rsid w:val="005E088C"/>
    <w:rsid w:val="005E119A"/>
    <w:rsid w:val="005E322B"/>
    <w:rsid w:val="005E33DD"/>
    <w:rsid w:val="005E4AB7"/>
    <w:rsid w:val="005E54DC"/>
    <w:rsid w:val="005E6301"/>
    <w:rsid w:val="005E73DE"/>
    <w:rsid w:val="005E7544"/>
    <w:rsid w:val="005F1153"/>
    <w:rsid w:val="005F247C"/>
    <w:rsid w:val="005F2DAE"/>
    <w:rsid w:val="005F3BBB"/>
    <w:rsid w:val="005F4831"/>
    <w:rsid w:val="005F6C89"/>
    <w:rsid w:val="005F705B"/>
    <w:rsid w:val="005F75DA"/>
    <w:rsid w:val="005F7BF5"/>
    <w:rsid w:val="005F7E00"/>
    <w:rsid w:val="00602680"/>
    <w:rsid w:val="00603686"/>
    <w:rsid w:val="00604408"/>
    <w:rsid w:val="00604647"/>
    <w:rsid w:val="00604C1C"/>
    <w:rsid w:val="0060575A"/>
    <w:rsid w:val="006057AA"/>
    <w:rsid w:val="00606D5A"/>
    <w:rsid w:val="006073D7"/>
    <w:rsid w:val="00610204"/>
    <w:rsid w:val="0061198E"/>
    <w:rsid w:val="006119FF"/>
    <w:rsid w:val="006124E1"/>
    <w:rsid w:val="006138C7"/>
    <w:rsid w:val="00614A2F"/>
    <w:rsid w:val="0061576E"/>
    <w:rsid w:val="006163B8"/>
    <w:rsid w:val="00620730"/>
    <w:rsid w:val="006215EE"/>
    <w:rsid w:val="0062409F"/>
    <w:rsid w:val="006243C3"/>
    <w:rsid w:val="0062499F"/>
    <w:rsid w:val="00624EEB"/>
    <w:rsid w:val="00627E13"/>
    <w:rsid w:val="006302DA"/>
    <w:rsid w:val="00632300"/>
    <w:rsid w:val="00634E95"/>
    <w:rsid w:val="006359DB"/>
    <w:rsid w:val="00635C89"/>
    <w:rsid w:val="006378EE"/>
    <w:rsid w:val="00637DF1"/>
    <w:rsid w:val="006428E7"/>
    <w:rsid w:val="00643012"/>
    <w:rsid w:val="006451C9"/>
    <w:rsid w:val="0064526A"/>
    <w:rsid w:val="00646DE2"/>
    <w:rsid w:val="006514D7"/>
    <w:rsid w:val="00651DE6"/>
    <w:rsid w:val="006523E0"/>
    <w:rsid w:val="0065351B"/>
    <w:rsid w:val="00653ED8"/>
    <w:rsid w:val="00655364"/>
    <w:rsid w:val="00656576"/>
    <w:rsid w:val="0065735F"/>
    <w:rsid w:val="00660338"/>
    <w:rsid w:val="00660AF4"/>
    <w:rsid w:val="00661A14"/>
    <w:rsid w:val="00661B9D"/>
    <w:rsid w:val="00662ECB"/>
    <w:rsid w:val="00662FFE"/>
    <w:rsid w:val="0066398B"/>
    <w:rsid w:val="00671AD4"/>
    <w:rsid w:val="00672E07"/>
    <w:rsid w:val="006734A5"/>
    <w:rsid w:val="006734B1"/>
    <w:rsid w:val="006737D8"/>
    <w:rsid w:val="0067457A"/>
    <w:rsid w:val="006754C4"/>
    <w:rsid w:val="00676822"/>
    <w:rsid w:val="00676ADF"/>
    <w:rsid w:val="00680B0F"/>
    <w:rsid w:val="0068361D"/>
    <w:rsid w:val="00684E84"/>
    <w:rsid w:val="00684FEE"/>
    <w:rsid w:val="0068500B"/>
    <w:rsid w:val="006850EA"/>
    <w:rsid w:val="00687732"/>
    <w:rsid w:val="00687F5D"/>
    <w:rsid w:val="00690222"/>
    <w:rsid w:val="0069068C"/>
    <w:rsid w:val="00690E04"/>
    <w:rsid w:val="0069281E"/>
    <w:rsid w:val="00694FFB"/>
    <w:rsid w:val="00695FC2"/>
    <w:rsid w:val="006977BD"/>
    <w:rsid w:val="00697ECC"/>
    <w:rsid w:val="006A0990"/>
    <w:rsid w:val="006A1E93"/>
    <w:rsid w:val="006A2D04"/>
    <w:rsid w:val="006A2F4A"/>
    <w:rsid w:val="006A4F38"/>
    <w:rsid w:val="006A4F9D"/>
    <w:rsid w:val="006A68E6"/>
    <w:rsid w:val="006A691F"/>
    <w:rsid w:val="006A724C"/>
    <w:rsid w:val="006A7F63"/>
    <w:rsid w:val="006B052E"/>
    <w:rsid w:val="006B0F63"/>
    <w:rsid w:val="006B1322"/>
    <w:rsid w:val="006B1C77"/>
    <w:rsid w:val="006B2214"/>
    <w:rsid w:val="006B29EB"/>
    <w:rsid w:val="006B4AC4"/>
    <w:rsid w:val="006B7B76"/>
    <w:rsid w:val="006C4791"/>
    <w:rsid w:val="006C4B58"/>
    <w:rsid w:val="006C587A"/>
    <w:rsid w:val="006C5C9B"/>
    <w:rsid w:val="006C6A35"/>
    <w:rsid w:val="006C6FC9"/>
    <w:rsid w:val="006C716A"/>
    <w:rsid w:val="006D0208"/>
    <w:rsid w:val="006D05E7"/>
    <w:rsid w:val="006D21D1"/>
    <w:rsid w:val="006D221C"/>
    <w:rsid w:val="006D24DC"/>
    <w:rsid w:val="006D2E71"/>
    <w:rsid w:val="006D2F99"/>
    <w:rsid w:val="006D3528"/>
    <w:rsid w:val="006D3A28"/>
    <w:rsid w:val="006D61C2"/>
    <w:rsid w:val="006D6F12"/>
    <w:rsid w:val="006E0313"/>
    <w:rsid w:val="006E19E1"/>
    <w:rsid w:val="006E1BD9"/>
    <w:rsid w:val="006E1FFD"/>
    <w:rsid w:val="006E3784"/>
    <w:rsid w:val="006E4249"/>
    <w:rsid w:val="006E47B9"/>
    <w:rsid w:val="006E5AD1"/>
    <w:rsid w:val="006E683C"/>
    <w:rsid w:val="006E6A5B"/>
    <w:rsid w:val="006E7C26"/>
    <w:rsid w:val="006F0580"/>
    <w:rsid w:val="006F0D5C"/>
    <w:rsid w:val="006F10B6"/>
    <w:rsid w:val="006F171C"/>
    <w:rsid w:val="006F2B1E"/>
    <w:rsid w:val="006F48ED"/>
    <w:rsid w:val="006F6B7F"/>
    <w:rsid w:val="007003CF"/>
    <w:rsid w:val="007009BF"/>
    <w:rsid w:val="00700DCC"/>
    <w:rsid w:val="007029BC"/>
    <w:rsid w:val="007031D2"/>
    <w:rsid w:val="00704CB9"/>
    <w:rsid w:val="00705C64"/>
    <w:rsid w:val="00705F17"/>
    <w:rsid w:val="00706C1F"/>
    <w:rsid w:val="007070A7"/>
    <w:rsid w:val="0070717D"/>
    <w:rsid w:val="007072E9"/>
    <w:rsid w:val="00710012"/>
    <w:rsid w:val="00710B2A"/>
    <w:rsid w:val="00711BA8"/>
    <w:rsid w:val="00712511"/>
    <w:rsid w:val="00712F9D"/>
    <w:rsid w:val="007170CA"/>
    <w:rsid w:val="007201FE"/>
    <w:rsid w:val="00721BC4"/>
    <w:rsid w:val="00722075"/>
    <w:rsid w:val="0072265B"/>
    <w:rsid w:val="00722F34"/>
    <w:rsid w:val="007246CF"/>
    <w:rsid w:val="007262E0"/>
    <w:rsid w:val="00726AE9"/>
    <w:rsid w:val="00730414"/>
    <w:rsid w:val="007312C4"/>
    <w:rsid w:val="007322CA"/>
    <w:rsid w:val="007325F9"/>
    <w:rsid w:val="00733084"/>
    <w:rsid w:val="00734324"/>
    <w:rsid w:val="0073478B"/>
    <w:rsid w:val="00735B7B"/>
    <w:rsid w:val="00735BD5"/>
    <w:rsid w:val="00740433"/>
    <w:rsid w:val="00740844"/>
    <w:rsid w:val="00740F44"/>
    <w:rsid w:val="00741AFD"/>
    <w:rsid w:val="00742809"/>
    <w:rsid w:val="00742E99"/>
    <w:rsid w:val="00743ABB"/>
    <w:rsid w:val="007463D7"/>
    <w:rsid w:val="00746E07"/>
    <w:rsid w:val="00750C62"/>
    <w:rsid w:val="00751027"/>
    <w:rsid w:val="00751E3E"/>
    <w:rsid w:val="0075232D"/>
    <w:rsid w:val="00753426"/>
    <w:rsid w:val="00753F13"/>
    <w:rsid w:val="00754CE5"/>
    <w:rsid w:val="00756E84"/>
    <w:rsid w:val="00761B3E"/>
    <w:rsid w:val="00761CC8"/>
    <w:rsid w:val="00762292"/>
    <w:rsid w:val="007631FE"/>
    <w:rsid w:val="007635A6"/>
    <w:rsid w:val="007635CC"/>
    <w:rsid w:val="00766572"/>
    <w:rsid w:val="00767646"/>
    <w:rsid w:val="00770639"/>
    <w:rsid w:val="00770D51"/>
    <w:rsid w:val="00770EE5"/>
    <w:rsid w:val="00774BD9"/>
    <w:rsid w:val="00774E0C"/>
    <w:rsid w:val="00775080"/>
    <w:rsid w:val="0077655C"/>
    <w:rsid w:val="007773E1"/>
    <w:rsid w:val="00777726"/>
    <w:rsid w:val="0078042F"/>
    <w:rsid w:val="0078100F"/>
    <w:rsid w:val="007812AC"/>
    <w:rsid w:val="007820F4"/>
    <w:rsid w:val="007828BA"/>
    <w:rsid w:val="0078292B"/>
    <w:rsid w:val="0078361E"/>
    <w:rsid w:val="007843AB"/>
    <w:rsid w:val="0078543D"/>
    <w:rsid w:val="007874F9"/>
    <w:rsid w:val="00790561"/>
    <w:rsid w:val="00792F9E"/>
    <w:rsid w:val="00793D7D"/>
    <w:rsid w:val="007940A4"/>
    <w:rsid w:val="00795289"/>
    <w:rsid w:val="007953C5"/>
    <w:rsid w:val="00797B49"/>
    <w:rsid w:val="00797BA2"/>
    <w:rsid w:val="00797BBC"/>
    <w:rsid w:val="007A0140"/>
    <w:rsid w:val="007A24F2"/>
    <w:rsid w:val="007A3B67"/>
    <w:rsid w:val="007B0989"/>
    <w:rsid w:val="007B0B25"/>
    <w:rsid w:val="007B0FBF"/>
    <w:rsid w:val="007B123D"/>
    <w:rsid w:val="007B2EB7"/>
    <w:rsid w:val="007B3446"/>
    <w:rsid w:val="007B4486"/>
    <w:rsid w:val="007B5D81"/>
    <w:rsid w:val="007B7D0D"/>
    <w:rsid w:val="007B7DCE"/>
    <w:rsid w:val="007C2C86"/>
    <w:rsid w:val="007C33EF"/>
    <w:rsid w:val="007C4411"/>
    <w:rsid w:val="007C4B7D"/>
    <w:rsid w:val="007C4C5F"/>
    <w:rsid w:val="007C6447"/>
    <w:rsid w:val="007C7C8B"/>
    <w:rsid w:val="007D066C"/>
    <w:rsid w:val="007D187F"/>
    <w:rsid w:val="007D1F09"/>
    <w:rsid w:val="007D20D7"/>
    <w:rsid w:val="007D3116"/>
    <w:rsid w:val="007D3AFF"/>
    <w:rsid w:val="007D47AB"/>
    <w:rsid w:val="007D5D4B"/>
    <w:rsid w:val="007D7ABE"/>
    <w:rsid w:val="007E113E"/>
    <w:rsid w:val="007E29C0"/>
    <w:rsid w:val="007E4025"/>
    <w:rsid w:val="007E4B4C"/>
    <w:rsid w:val="007E516F"/>
    <w:rsid w:val="007E55BB"/>
    <w:rsid w:val="007E730A"/>
    <w:rsid w:val="007E7EE7"/>
    <w:rsid w:val="007F0D13"/>
    <w:rsid w:val="007F4446"/>
    <w:rsid w:val="007F6320"/>
    <w:rsid w:val="007F6ECF"/>
    <w:rsid w:val="007F78EB"/>
    <w:rsid w:val="008009A0"/>
    <w:rsid w:val="00803591"/>
    <w:rsid w:val="00803B0B"/>
    <w:rsid w:val="00804222"/>
    <w:rsid w:val="008049AD"/>
    <w:rsid w:val="00805C60"/>
    <w:rsid w:val="00805CE1"/>
    <w:rsid w:val="008060B4"/>
    <w:rsid w:val="008066E7"/>
    <w:rsid w:val="0080794E"/>
    <w:rsid w:val="008130D3"/>
    <w:rsid w:val="00813C4C"/>
    <w:rsid w:val="00815724"/>
    <w:rsid w:val="00816AC1"/>
    <w:rsid w:val="00816D29"/>
    <w:rsid w:val="00817C5C"/>
    <w:rsid w:val="00820E6F"/>
    <w:rsid w:val="008215AF"/>
    <w:rsid w:val="00821CBA"/>
    <w:rsid w:val="008223D7"/>
    <w:rsid w:val="00823D0E"/>
    <w:rsid w:val="008255DF"/>
    <w:rsid w:val="00827F93"/>
    <w:rsid w:val="008300E4"/>
    <w:rsid w:val="008311CE"/>
    <w:rsid w:val="00831DB2"/>
    <w:rsid w:val="008338A1"/>
    <w:rsid w:val="00835469"/>
    <w:rsid w:val="00841F91"/>
    <w:rsid w:val="00842DE2"/>
    <w:rsid w:val="00842F75"/>
    <w:rsid w:val="00844735"/>
    <w:rsid w:val="00845365"/>
    <w:rsid w:val="00846C97"/>
    <w:rsid w:val="00846D76"/>
    <w:rsid w:val="008474AE"/>
    <w:rsid w:val="00850238"/>
    <w:rsid w:val="0085164E"/>
    <w:rsid w:val="008531E4"/>
    <w:rsid w:val="008560E6"/>
    <w:rsid w:val="00856969"/>
    <w:rsid w:val="00856E43"/>
    <w:rsid w:val="00857054"/>
    <w:rsid w:val="008601F8"/>
    <w:rsid w:val="008603C8"/>
    <w:rsid w:val="008620EB"/>
    <w:rsid w:val="00862B44"/>
    <w:rsid w:val="008647A2"/>
    <w:rsid w:val="00865CEC"/>
    <w:rsid w:val="0086714A"/>
    <w:rsid w:val="008677C5"/>
    <w:rsid w:val="00871EC1"/>
    <w:rsid w:val="00873D75"/>
    <w:rsid w:val="008742AC"/>
    <w:rsid w:val="00874382"/>
    <w:rsid w:val="008744C8"/>
    <w:rsid w:val="008748B4"/>
    <w:rsid w:val="00875B2D"/>
    <w:rsid w:val="00876769"/>
    <w:rsid w:val="00880780"/>
    <w:rsid w:val="00880D8A"/>
    <w:rsid w:val="00881182"/>
    <w:rsid w:val="00881306"/>
    <w:rsid w:val="00883A26"/>
    <w:rsid w:val="00885409"/>
    <w:rsid w:val="00886104"/>
    <w:rsid w:val="00886B89"/>
    <w:rsid w:val="00886F82"/>
    <w:rsid w:val="00887A2D"/>
    <w:rsid w:val="00887EF1"/>
    <w:rsid w:val="00891A1C"/>
    <w:rsid w:val="00891E26"/>
    <w:rsid w:val="00892603"/>
    <w:rsid w:val="0089428F"/>
    <w:rsid w:val="00894D97"/>
    <w:rsid w:val="00895E89"/>
    <w:rsid w:val="0089641A"/>
    <w:rsid w:val="0089697B"/>
    <w:rsid w:val="008972E9"/>
    <w:rsid w:val="008A13CE"/>
    <w:rsid w:val="008A162D"/>
    <w:rsid w:val="008A1D51"/>
    <w:rsid w:val="008A1E5F"/>
    <w:rsid w:val="008A212F"/>
    <w:rsid w:val="008A2843"/>
    <w:rsid w:val="008A413F"/>
    <w:rsid w:val="008A4C05"/>
    <w:rsid w:val="008A56F9"/>
    <w:rsid w:val="008A5F6F"/>
    <w:rsid w:val="008A658D"/>
    <w:rsid w:val="008A73D2"/>
    <w:rsid w:val="008A7480"/>
    <w:rsid w:val="008A755D"/>
    <w:rsid w:val="008A7FB2"/>
    <w:rsid w:val="008B04A5"/>
    <w:rsid w:val="008B0C6F"/>
    <w:rsid w:val="008B1695"/>
    <w:rsid w:val="008B1867"/>
    <w:rsid w:val="008B19B9"/>
    <w:rsid w:val="008B24CF"/>
    <w:rsid w:val="008B2B99"/>
    <w:rsid w:val="008B3129"/>
    <w:rsid w:val="008B3823"/>
    <w:rsid w:val="008B609F"/>
    <w:rsid w:val="008C18F9"/>
    <w:rsid w:val="008C206E"/>
    <w:rsid w:val="008C7698"/>
    <w:rsid w:val="008C7C64"/>
    <w:rsid w:val="008D10AC"/>
    <w:rsid w:val="008D215C"/>
    <w:rsid w:val="008D37E8"/>
    <w:rsid w:val="008D7A93"/>
    <w:rsid w:val="008E188E"/>
    <w:rsid w:val="008E4889"/>
    <w:rsid w:val="008E4EAA"/>
    <w:rsid w:val="008E54D3"/>
    <w:rsid w:val="008E57C5"/>
    <w:rsid w:val="008E6CCD"/>
    <w:rsid w:val="008F13CD"/>
    <w:rsid w:val="008F29C6"/>
    <w:rsid w:val="008F3F79"/>
    <w:rsid w:val="008F69CF"/>
    <w:rsid w:val="008F781F"/>
    <w:rsid w:val="00900824"/>
    <w:rsid w:val="009021F8"/>
    <w:rsid w:val="00904945"/>
    <w:rsid w:val="00905899"/>
    <w:rsid w:val="00905AE7"/>
    <w:rsid w:val="00905CBF"/>
    <w:rsid w:val="00906E7B"/>
    <w:rsid w:val="00907568"/>
    <w:rsid w:val="00911231"/>
    <w:rsid w:val="00911C71"/>
    <w:rsid w:val="00911CB8"/>
    <w:rsid w:val="00912A84"/>
    <w:rsid w:val="00912AC7"/>
    <w:rsid w:val="009134B1"/>
    <w:rsid w:val="00913C61"/>
    <w:rsid w:val="009159E6"/>
    <w:rsid w:val="009167AB"/>
    <w:rsid w:val="009176D5"/>
    <w:rsid w:val="00920F47"/>
    <w:rsid w:val="00921300"/>
    <w:rsid w:val="00921F34"/>
    <w:rsid w:val="009224FC"/>
    <w:rsid w:val="00922CA4"/>
    <w:rsid w:val="009231D5"/>
    <w:rsid w:val="00923246"/>
    <w:rsid w:val="009235CA"/>
    <w:rsid w:val="009260AA"/>
    <w:rsid w:val="009267F0"/>
    <w:rsid w:val="0092793C"/>
    <w:rsid w:val="00927A4F"/>
    <w:rsid w:val="00930AAB"/>
    <w:rsid w:val="00931E88"/>
    <w:rsid w:val="0093332C"/>
    <w:rsid w:val="00933CAC"/>
    <w:rsid w:val="00935EEA"/>
    <w:rsid w:val="00936205"/>
    <w:rsid w:val="00936CB2"/>
    <w:rsid w:val="0093730E"/>
    <w:rsid w:val="00937CE3"/>
    <w:rsid w:val="009430B1"/>
    <w:rsid w:val="00943BA8"/>
    <w:rsid w:val="00943EE5"/>
    <w:rsid w:val="00943F99"/>
    <w:rsid w:val="00944C88"/>
    <w:rsid w:val="009473B9"/>
    <w:rsid w:val="0095098C"/>
    <w:rsid w:val="00951C68"/>
    <w:rsid w:val="00952AFC"/>
    <w:rsid w:val="00954165"/>
    <w:rsid w:val="00954D5F"/>
    <w:rsid w:val="00960CA9"/>
    <w:rsid w:val="009626CF"/>
    <w:rsid w:val="00963D3E"/>
    <w:rsid w:val="00966095"/>
    <w:rsid w:val="009668B1"/>
    <w:rsid w:val="00966ADA"/>
    <w:rsid w:val="0096770F"/>
    <w:rsid w:val="0097080C"/>
    <w:rsid w:val="00972DB2"/>
    <w:rsid w:val="009730BD"/>
    <w:rsid w:val="009732DB"/>
    <w:rsid w:val="009740F7"/>
    <w:rsid w:val="00975C2C"/>
    <w:rsid w:val="009762F7"/>
    <w:rsid w:val="00977150"/>
    <w:rsid w:val="00977515"/>
    <w:rsid w:val="00982921"/>
    <w:rsid w:val="00983619"/>
    <w:rsid w:val="00984781"/>
    <w:rsid w:val="00985290"/>
    <w:rsid w:val="00985722"/>
    <w:rsid w:val="009872F4"/>
    <w:rsid w:val="00987512"/>
    <w:rsid w:val="009875D3"/>
    <w:rsid w:val="00990508"/>
    <w:rsid w:val="009907BB"/>
    <w:rsid w:val="00990D93"/>
    <w:rsid w:val="009914DF"/>
    <w:rsid w:val="009932D3"/>
    <w:rsid w:val="00993395"/>
    <w:rsid w:val="00997B29"/>
    <w:rsid w:val="009A131B"/>
    <w:rsid w:val="009A167E"/>
    <w:rsid w:val="009A2125"/>
    <w:rsid w:val="009A61D9"/>
    <w:rsid w:val="009B0E85"/>
    <w:rsid w:val="009B14CE"/>
    <w:rsid w:val="009B1CB0"/>
    <w:rsid w:val="009B3A70"/>
    <w:rsid w:val="009B3D90"/>
    <w:rsid w:val="009B49E6"/>
    <w:rsid w:val="009B4E46"/>
    <w:rsid w:val="009B6FD4"/>
    <w:rsid w:val="009B7346"/>
    <w:rsid w:val="009C1BC3"/>
    <w:rsid w:val="009C1CFA"/>
    <w:rsid w:val="009C2BAF"/>
    <w:rsid w:val="009C33F0"/>
    <w:rsid w:val="009C3E6F"/>
    <w:rsid w:val="009C4505"/>
    <w:rsid w:val="009C509E"/>
    <w:rsid w:val="009C5E56"/>
    <w:rsid w:val="009C7FC1"/>
    <w:rsid w:val="009D0ED5"/>
    <w:rsid w:val="009D31A1"/>
    <w:rsid w:val="009D5657"/>
    <w:rsid w:val="009D5D8D"/>
    <w:rsid w:val="009D6466"/>
    <w:rsid w:val="009E0D70"/>
    <w:rsid w:val="009E112A"/>
    <w:rsid w:val="009E118A"/>
    <w:rsid w:val="009E14EF"/>
    <w:rsid w:val="009E3264"/>
    <w:rsid w:val="009E354D"/>
    <w:rsid w:val="009E356B"/>
    <w:rsid w:val="009E4264"/>
    <w:rsid w:val="009E4EA2"/>
    <w:rsid w:val="009E4ED3"/>
    <w:rsid w:val="009E5CC2"/>
    <w:rsid w:val="009E6927"/>
    <w:rsid w:val="009F135A"/>
    <w:rsid w:val="009F3EF0"/>
    <w:rsid w:val="009F4215"/>
    <w:rsid w:val="009F47D9"/>
    <w:rsid w:val="009F5325"/>
    <w:rsid w:val="009F5C6A"/>
    <w:rsid w:val="009F6CF6"/>
    <w:rsid w:val="00A000DB"/>
    <w:rsid w:val="00A01560"/>
    <w:rsid w:val="00A016DD"/>
    <w:rsid w:val="00A03CC8"/>
    <w:rsid w:val="00A0417C"/>
    <w:rsid w:val="00A04D0D"/>
    <w:rsid w:val="00A061C0"/>
    <w:rsid w:val="00A06DC9"/>
    <w:rsid w:val="00A10AC9"/>
    <w:rsid w:val="00A11422"/>
    <w:rsid w:val="00A12F04"/>
    <w:rsid w:val="00A16C78"/>
    <w:rsid w:val="00A16C82"/>
    <w:rsid w:val="00A17293"/>
    <w:rsid w:val="00A17B29"/>
    <w:rsid w:val="00A20037"/>
    <w:rsid w:val="00A20F3A"/>
    <w:rsid w:val="00A21B45"/>
    <w:rsid w:val="00A228AF"/>
    <w:rsid w:val="00A22C1B"/>
    <w:rsid w:val="00A250BF"/>
    <w:rsid w:val="00A25814"/>
    <w:rsid w:val="00A263FA"/>
    <w:rsid w:val="00A27929"/>
    <w:rsid w:val="00A27D8E"/>
    <w:rsid w:val="00A30336"/>
    <w:rsid w:val="00A3089E"/>
    <w:rsid w:val="00A3113B"/>
    <w:rsid w:val="00A315C9"/>
    <w:rsid w:val="00A31EC1"/>
    <w:rsid w:val="00A31F4B"/>
    <w:rsid w:val="00A32B9F"/>
    <w:rsid w:val="00A342A5"/>
    <w:rsid w:val="00A35028"/>
    <w:rsid w:val="00A356ED"/>
    <w:rsid w:val="00A35C78"/>
    <w:rsid w:val="00A35D85"/>
    <w:rsid w:val="00A36927"/>
    <w:rsid w:val="00A371B0"/>
    <w:rsid w:val="00A37295"/>
    <w:rsid w:val="00A42754"/>
    <w:rsid w:val="00A42959"/>
    <w:rsid w:val="00A43DB6"/>
    <w:rsid w:val="00A45656"/>
    <w:rsid w:val="00A46B19"/>
    <w:rsid w:val="00A47F70"/>
    <w:rsid w:val="00A500BB"/>
    <w:rsid w:val="00A50D9C"/>
    <w:rsid w:val="00A50E7A"/>
    <w:rsid w:val="00A52F06"/>
    <w:rsid w:val="00A53203"/>
    <w:rsid w:val="00A53DB4"/>
    <w:rsid w:val="00A53E7D"/>
    <w:rsid w:val="00A55082"/>
    <w:rsid w:val="00A555B5"/>
    <w:rsid w:val="00A5577B"/>
    <w:rsid w:val="00A55BF1"/>
    <w:rsid w:val="00A56B4A"/>
    <w:rsid w:val="00A609DC"/>
    <w:rsid w:val="00A61CAD"/>
    <w:rsid w:val="00A62455"/>
    <w:rsid w:val="00A62F8B"/>
    <w:rsid w:val="00A6740A"/>
    <w:rsid w:val="00A67E7F"/>
    <w:rsid w:val="00A67FE2"/>
    <w:rsid w:val="00A70D2E"/>
    <w:rsid w:val="00A722F5"/>
    <w:rsid w:val="00A72FB5"/>
    <w:rsid w:val="00A737AF"/>
    <w:rsid w:val="00A73BD3"/>
    <w:rsid w:val="00A746CF"/>
    <w:rsid w:val="00A752A9"/>
    <w:rsid w:val="00A75CFC"/>
    <w:rsid w:val="00A75DF3"/>
    <w:rsid w:val="00A77A7C"/>
    <w:rsid w:val="00A77B24"/>
    <w:rsid w:val="00A77D66"/>
    <w:rsid w:val="00A80902"/>
    <w:rsid w:val="00A81DE6"/>
    <w:rsid w:val="00A82837"/>
    <w:rsid w:val="00A835A8"/>
    <w:rsid w:val="00A8388C"/>
    <w:rsid w:val="00A83E9E"/>
    <w:rsid w:val="00A841F6"/>
    <w:rsid w:val="00A84761"/>
    <w:rsid w:val="00A855F9"/>
    <w:rsid w:val="00A85B00"/>
    <w:rsid w:val="00A85D50"/>
    <w:rsid w:val="00A90E01"/>
    <w:rsid w:val="00A910A9"/>
    <w:rsid w:val="00A91521"/>
    <w:rsid w:val="00A91BA3"/>
    <w:rsid w:val="00A9236D"/>
    <w:rsid w:val="00A92927"/>
    <w:rsid w:val="00A95B57"/>
    <w:rsid w:val="00A96636"/>
    <w:rsid w:val="00A96F96"/>
    <w:rsid w:val="00A97294"/>
    <w:rsid w:val="00A97B0A"/>
    <w:rsid w:val="00A97F88"/>
    <w:rsid w:val="00AA01AA"/>
    <w:rsid w:val="00AA3AE1"/>
    <w:rsid w:val="00AA3EA2"/>
    <w:rsid w:val="00AA478B"/>
    <w:rsid w:val="00AA4873"/>
    <w:rsid w:val="00AA6239"/>
    <w:rsid w:val="00AA7730"/>
    <w:rsid w:val="00AB0FB9"/>
    <w:rsid w:val="00AB56AE"/>
    <w:rsid w:val="00AB6EA6"/>
    <w:rsid w:val="00AB75CA"/>
    <w:rsid w:val="00AB7940"/>
    <w:rsid w:val="00AC0196"/>
    <w:rsid w:val="00AC4FA5"/>
    <w:rsid w:val="00AC6080"/>
    <w:rsid w:val="00AD4F0F"/>
    <w:rsid w:val="00AD57A9"/>
    <w:rsid w:val="00AE41F6"/>
    <w:rsid w:val="00AE6D29"/>
    <w:rsid w:val="00AE7EE6"/>
    <w:rsid w:val="00AF0317"/>
    <w:rsid w:val="00AF057D"/>
    <w:rsid w:val="00AF214F"/>
    <w:rsid w:val="00AF4A51"/>
    <w:rsid w:val="00AF594C"/>
    <w:rsid w:val="00B00621"/>
    <w:rsid w:val="00B013E5"/>
    <w:rsid w:val="00B026C4"/>
    <w:rsid w:val="00B02F42"/>
    <w:rsid w:val="00B04CCF"/>
    <w:rsid w:val="00B04FFA"/>
    <w:rsid w:val="00B05183"/>
    <w:rsid w:val="00B067A1"/>
    <w:rsid w:val="00B06C12"/>
    <w:rsid w:val="00B06D91"/>
    <w:rsid w:val="00B075D9"/>
    <w:rsid w:val="00B10390"/>
    <w:rsid w:val="00B10BEB"/>
    <w:rsid w:val="00B10CC9"/>
    <w:rsid w:val="00B11682"/>
    <w:rsid w:val="00B127F3"/>
    <w:rsid w:val="00B141DD"/>
    <w:rsid w:val="00B14E2F"/>
    <w:rsid w:val="00B153DF"/>
    <w:rsid w:val="00B15AC5"/>
    <w:rsid w:val="00B1696D"/>
    <w:rsid w:val="00B203C9"/>
    <w:rsid w:val="00B20718"/>
    <w:rsid w:val="00B21366"/>
    <w:rsid w:val="00B22597"/>
    <w:rsid w:val="00B22B71"/>
    <w:rsid w:val="00B2351D"/>
    <w:rsid w:val="00B24B47"/>
    <w:rsid w:val="00B251B8"/>
    <w:rsid w:val="00B260F8"/>
    <w:rsid w:val="00B31096"/>
    <w:rsid w:val="00B321CC"/>
    <w:rsid w:val="00B35B87"/>
    <w:rsid w:val="00B35C2D"/>
    <w:rsid w:val="00B36864"/>
    <w:rsid w:val="00B37462"/>
    <w:rsid w:val="00B3786B"/>
    <w:rsid w:val="00B400DF"/>
    <w:rsid w:val="00B402AC"/>
    <w:rsid w:val="00B41D04"/>
    <w:rsid w:val="00B44234"/>
    <w:rsid w:val="00B45C43"/>
    <w:rsid w:val="00B45C5B"/>
    <w:rsid w:val="00B47F49"/>
    <w:rsid w:val="00B52387"/>
    <w:rsid w:val="00B52B09"/>
    <w:rsid w:val="00B52BF5"/>
    <w:rsid w:val="00B53834"/>
    <w:rsid w:val="00B538A1"/>
    <w:rsid w:val="00B53CD9"/>
    <w:rsid w:val="00B55A37"/>
    <w:rsid w:val="00B5620C"/>
    <w:rsid w:val="00B573BA"/>
    <w:rsid w:val="00B57D7F"/>
    <w:rsid w:val="00B614D9"/>
    <w:rsid w:val="00B61693"/>
    <w:rsid w:val="00B62155"/>
    <w:rsid w:val="00B622F4"/>
    <w:rsid w:val="00B63106"/>
    <w:rsid w:val="00B65E25"/>
    <w:rsid w:val="00B65FB3"/>
    <w:rsid w:val="00B66147"/>
    <w:rsid w:val="00B66DD3"/>
    <w:rsid w:val="00B67B45"/>
    <w:rsid w:val="00B72BED"/>
    <w:rsid w:val="00B7335F"/>
    <w:rsid w:val="00B74DF9"/>
    <w:rsid w:val="00B76510"/>
    <w:rsid w:val="00B775A6"/>
    <w:rsid w:val="00B7779F"/>
    <w:rsid w:val="00B80CC2"/>
    <w:rsid w:val="00B8235C"/>
    <w:rsid w:val="00B824AC"/>
    <w:rsid w:val="00B82E88"/>
    <w:rsid w:val="00B84579"/>
    <w:rsid w:val="00B84C89"/>
    <w:rsid w:val="00B85462"/>
    <w:rsid w:val="00B8568A"/>
    <w:rsid w:val="00B85788"/>
    <w:rsid w:val="00B86F2C"/>
    <w:rsid w:val="00B90838"/>
    <w:rsid w:val="00B91C9F"/>
    <w:rsid w:val="00B91EF2"/>
    <w:rsid w:val="00B92A65"/>
    <w:rsid w:val="00B95F69"/>
    <w:rsid w:val="00B96E7B"/>
    <w:rsid w:val="00B97EE4"/>
    <w:rsid w:val="00BA12A7"/>
    <w:rsid w:val="00BA29F7"/>
    <w:rsid w:val="00BA3650"/>
    <w:rsid w:val="00BA3D5D"/>
    <w:rsid w:val="00BB0C62"/>
    <w:rsid w:val="00BB256C"/>
    <w:rsid w:val="00BB261A"/>
    <w:rsid w:val="00BB2FE7"/>
    <w:rsid w:val="00BB470E"/>
    <w:rsid w:val="00BB4C08"/>
    <w:rsid w:val="00BB5369"/>
    <w:rsid w:val="00BB5706"/>
    <w:rsid w:val="00BB6BDD"/>
    <w:rsid w:val="00BB73FD"/>
    <w:rsid w:val="00BB7991"/>
    <w:rsid w:val="00BB7EDE"/>
    <w:rsid w:val="00BB7EFE"/>
    <w:rsid w:val="00BC0583"/>
    <w:rsid w:val="00BC0B87"/>
    <w:rsid w:val="00BC2867"/>
    <w:rsid w:val="00BC2CFD"/>
    <w:rsid w:val="00BC2FA0"/>
    <w:rsid w:val="00BC335F"/>
    <w:rsid w:val="00BC5077"/>
    <w:rsid w:val="00BC568B"/>
    <w:rsid w:val="00BC64F9"/>
    <w:rsid w:val="00BC7C96"/>
    <w:rsid w:val="00BD11C6"/>
    <w:rsid w:val="00BD155A"/>
    <w:rsid w:val="00BD20F6"/>
    <w:rsid w:val="00BD2179"/>
    <w:rsid w:val="00BD26E2"/>
    <w:rsid w:val="00BD2ACA"/>
    <w:rsid w:val="00BD33C5"/>
    <w:rsid w:val="00BD3B3D"/>
    <w:rsid w:val="00BD5035"/>
    <w:rsid w:val="00BD7E7A"/>
    <w:rsid w:val="00BE065F"/>
    <w:rsid w:val="00BE1C5E"/>
    <w:rsid w:val="00BE27DB"/>
    <w:rsid w:val="00BE2863"/>
    <w:rsid w:val="00BE2CEA"/>
    <w:rsid w:val="00BE4855"/>
    <w:rsid w:val="00BE5324"/>
    <w:rsid w:val="00BE6545"/>
    <w:rsid w:val="00BE6EBA"/>
    <w:rsid w:val="00BE7C3F"/>
    <w:rsid w:val="00BE7F2D"/>
    <w:rsid w:val="00BF14C1"/>
    <w:rsid w:val="00BF1589"/>
    <w:rsid w:val="00BF2B4E"/>
    <w:rsid w:val="00BF35E8"/>
    <w:rsid w:val="00BF4771"/>
    <w:rsid w:val="00BF47AF"/>
    <w:rsid w:val="00BF49E1"/>
    <w:rsid w:val="00BF50C9"/>
    <w:rsid w:val="00BF743B"/>
    <w:rsid w:val="00C008F1"/>
    <w:rsid w:val="00C01DA6"/>
    <w:rsid w:val="00C034D2"/>
    <w:rsid w:val="00C044D1"/>
    <w:rsid w:val="00C05316"/>
    <w:rsid w:val="00C121E4"/>
    <w:rsid w:val="00C13283"/>
    <w:rsid w:val="00C141BB"/>
    <w:rsid w:val="00C15270"/>
    <w:rsid w:val="00C161AD"/>
    <w:rsid w:val="00C165D9"/>
    <w:rsid w:val="00C172FD"/>
    <w:rsid w:val="00C22689"/>
    <w:rsid w:val="00C24B74"/>
    <w:rsid w:val="00C2509B"/>
    <w:rsid w:val="00C25AF5"/>
    <w:rsid w:val="00C31906"/>
    <w:rsid w:val="00C32A24"/>
    <w:rsid w:val="00C32A38"/>
    <w:rsid w:val="00C34487"/>
    <w:rsid w:val="00C345B9"/>
    <w:rsid w:val="00C401A1"/>
    <w:rsid w:val="00C403FD"/>
    <w:rsid w:val="00C419C6"/>
    <w:rsid w:val="00C41FB4"/>
    <w:rsid w:val="00C4319F"/>
    <w:rsid w:val="00C43633"/>
    <w:rsid w:val="00C44056"/>
    <w:rsid w:val="00C45F95"/>
    <w:rsid w:val="00C50854"/>
    <w:rsid w:val="00C50DEE"/>
    <w:rsid w:val="00C5374A"/>
    <w:rsid w:val="00C53B6D"/>
    <w:rsid w:val="00C54770"/>
    <w:rsid w:val="00C5571B"/>
    <w:rsid w:val="00C55F80"/>
    <w:rsid w:val="00C5797D"/>
    <w:rsid w:val="00C60117"/>
    <w:rsid w:val="00C6141C"/>
    <w:rsid w:val="00C62A75"/>
    <w:rsid w:val="00C6336A"/>
    <w:rsid w:val="00C63D51"/>
    <w:rsid w:val="00C64B25"/>
    <w:rsid w:val="00C66153"/>
    <w:rsid w:val="00C670E3"/>
    <w:rsid w:val="00C67669"/>
    <w:rsid w:val="00C70289"/>
    <w:rsid w:val="00C7029E"/>
    <w:rsid w:val="00C70601"/>
    <w:rsid w:val="00C741BA"/>
    <w:rsid w:val="00C74836"/>
    <w:rsid w:val="00C757C3"/>
    <w:rsid w:val="00C8069E"/>
    <w:rsid w:val="00C8361F"/>
    <w:rsid w:val="00C84168"/>
    <w:rsid w:val="00C849A1"/>
    <w:rsid w:val="00C86A45"/>
    <w:rsid w:val="00C878C0"/>
    <w:rsid w:val="00C87FCD"/>
    <w:rsid w:val="00C90252"/>
    <w:rsid w:val="00C9164B"/>
    <w:rsid w:val="00C93C63"/>
    <w:rsid w:val="00C9440A"/>
    <w:rsid w:val="00C945CC"/>
    <w:rsid w:val="00C96B20"/>
    <w:rsid w:val="00C96B81"/>
    <w:rsid w:val="00C97C71"/>
    <w:rsid w:val="00CA2CA4"/>
    <w:rsid w:val="00CA3FC2"/>
    <w:rsid w:val="00CA5088"/>
    <w:rsid w:val="00CA594F"/>
    <w:rsid w:val="00CA5C99"/>
    <w:rsid w:val="00CA603C"/>
    <w:rsid w:val="00CA755B"/>
    <w:rsid w:val="00CA777A"/>
    <w:rsid w:val="00CB0F3A"/>
    <w:rsid w:val="00CB2138"/>
    <w:rsid w:val="00CB26DD"/>
    <w:rsid w:val="00CB3408"/>
    <w:rsid w:val="00CB4924"/>
    <w:rsid w:val="00CB72A3"/>
    <w:rsid w:val="00CB7C61"/>
    <w:rsid w:val="00CC151F"/>
    <w:rsid w:val="00CC1A95"/>
    <w:rsid w:val="00CC1E69"/>
    <w:rsid w:val="00CC2449"/>
    <w:rsid w:val="00CC348A"/>
    <w:rsid w:val="00CC40D6"/>
    <w:rsid w:val="00CC4293"/>
    <w:rsid w:val="00CC46D3"/>
    <w:rsid w:val="00CC4E65"/>
    <w:rsid w:val="00CC4EC9"/>
    <w:rsid w:val="00CC7EDE"/>
    <w:rsid w:val="00CD0A5E"/>
    <w:rsid w:val="00CD0AA2"/>
    <w:rsid w:val="00CD1083"/>
    <w:rsid w:val="00CD3ACA"/>
    <w:rsid w:val="00CD5B4A"/>
    <w:rsid w:val="00CD6F29"/>
    <w:rsid w:val="00CD6FDB"/>
    <w:rsid w:val="00CE039B"/>
    <w:rsid w:val="00CE0D40"/>
    <w:rsid w:val="00CE3839"/>
    <w:rsid w:val="00CE3CBC"/>
    <w:rsid w:val="00CE418D"/>
    <w:rsid w:val="00CE440C"/>
    <w:rsid w:val="00CE5262"/>
    <w:rsid w:val="00CE5B91"/>
    <w:rsid w:val="00CE5E9E"/>
    <w:rsid w:val="00CE603F"/>
    <w:rsid w:val="00CE70A7"/>
    <w:rsid w:val="00CF2728"/>
    <w:rsid w:val="00CF51D2"/>
    <w:rsid w:val="00CF653D"/>
    <w:rsid w:val="00CF6CE7"/>
    <w:rsid w:val="00CF7B3F"/>
    <w:rsid w:val="00CF7E9D"/>
    <w:rsid w:val="00D0052D"/>
    <w:rsid w:val="00D02038"/>
    <w:rsid w:val="00D0242B"/>
    <w:rsid w:val="00D02BBE"/>
    <w:rsid w:val="00D0323A"/>
    <w:rsid w:val="00D047B8"/>
    <w:rsid w:val="00D0604C"/>
    <w:rsid w:val="00D0690A"/>
    <w:rsid w:val="00D07297"/>
    <w:rsid w:val="00D07399"/>
    <w:rsid w:val="00D12666"/>
    <w:rsid w:val="00D131D2"/>
    <w:rsid w:val="00D14368"/>
    <w:rsid w:val="00D170CC"/>
    <w:rsid w:val="00D20C75"/>
    <w:rsid w:val="00D20EE1"/>
    <w:rsid w:val="00D2523F"/>
    <w:rsid w:val="00D25BCA"/>
    <w:rsid w:val="00D27B1E"/>
    <w:rsid w:val="00D30E05"/>
    <w:rsid w:val="00D31691"/>
    <w:rsid w:val="00D321CA"/>
    <w:rsid w:val="00D351CA"/>
    <w:rsid w:val="00D35AD2"/>
    <w:rsid w:val="00D35C30"/>
    <w:rsid w:val="00D368A6"/>
    <w:rsid w:val="00D36948"/>
    <w:rsid w:val="00D36B2F"/>
    <w:rsid w:val="00D371F5"/>
    <w:rsid w:val="00D37E59"/>
    <w:rsid w:val="00D37E8B"/>
    <w:rsid w:val="00D40135"/>
    <w:rsid w:val="00D4099F"/>
    <w:rsid w:val="00D4149F"/>
    <w:rsid w:val="00D41B2A"/>
    <w:rsid w:val="00D4363E"/>
    <w:rsid w:val="00D43CD4"/>
    <w:rsid w:val="00D44A35"/>
    <w:rsid w:val="00D44AC7"/>
    <w:rsid w:val="00D44BE4"/>
    <w:rsid w:val="00D44E47"/>
    <w:rsid w:val="00D450C0"/>
    <w:rsid w:val="00D45F81"/>
    <w:rsid w:val="00D46341"/>
    <w:rsid w:val="00D46CEC"/>
    <w:rsid w:val="00D506D8"/>
    <w:rsid w:val="00D53275"/>
    <w:rsid w:val="00D53BE7"/>
    <w:rsid w:val="00D547FE"/>
    <w:rsid w:val="00D55504"/>
    <w:rsid w:val="00D55614"/>
    <w:rsid w:val="00D564EF"/>
    <w:rsid w:val="00D573EA"/>
    <w:rsid w:val="00D603D3"/>
    <w:rsid w:val="00D6078A"/>
    <w:rsid w:val="00D61184"/>
    <w:rsid w:val="00D650A3"/>
    <w:rsid w:val="00D678E9"/>
    <w:rsid w:val="00D70BF7"/>
    <w:rsid w:val="00D712FA"/>
    <w:rsid w:val="00D72A22"/>
    <w:rsid w:val="00D743DC"/>
    <w:rsid w:val="00D7467F"/>
    <w:rsid w:val="00D74D97"/>
    <w:rsid w:val="00D7602A"/>
    <w:rsid w:val="00D7774C"/>
    <w:rsid w:val="00D82F29"/>
    <w:rsid w:val="00D834D0"/>
    <w:rsid w:val="00D83BCF"/>
    <w:rsid w:val="00D840EF"/>
    <w:rsid w:val="00D84A59"/>
    <w:rsid w:val="00D84BBE"/>
    <w:rsid w:val="00D852F5"/>
    <w:rsid w:val="00D85B34"/>
    <w:rsid w:val="00D869F2"/>
    <w:rsid w:val="00D87A14"/>
    <w:rsid w:val="00D87B0F"/>
    <w:rsid w:val="00D910BA"/>
    <w:rsid w:val="00D921CD"/>
    <w:rsid w:val="00D9313A"/>
    <w:rsid w:val="00D96603"/>
    <w:rsid w:val="00D967CA"/>
    <w:rsid w:val="00D968A2"/>
    <w:rsid w:val="00D97094"/>
    <w:rsid w:val="00D97A2B"/>
    <w:rsid w:val="00DA12A0"/>
    <w:rsid w:val="00DA19E3"/>
    <w:rsid w:val="00DA1BF1"/>
    <w:rsid w:val="00DA3E02"/>
    <w:rsid w:val="00DA4EDE"/>
    <w:rsid w:val="00DA5836"/>
    <w:rsid w:val="00DA7047"/>
    <w:rsid w:val="00DA71B7"/>
    <w:rsid w:val="00DA7472"/>
    <w:rsid w:val="00DA7531"/>
    <w:rsid w:val="00DB0A1D"/>
    <w:rsid w:val="00DB0B25"/>
    <w:rsid w:val="00DB1EE9"/>
    <w:rsid w:val="00DB394E"/>
    <w:rsid w:val="00DB612A"/>
    <w:rsid w:val="00DB6A75"/>
    <w:rsid w:val="00DB7211"/>
    <w:rsid w:val="00DB7529"/>
    <w:rsid w:val="00DC08DA"/>
    <w:rsid w:val="00DC2717"/>
    <w:rsid w:val="00DC2751"/>
    <w:rsid w:val="00DC2B8A"/>
    <w:rsid w:val="00DC3280"/>
    <w:rsid w:val="00DC40BC"/>
    <w:rsid w:val="00DC496D"/>
    <w:rsid w:val="00DC5926"/>
    <w:rsid w:val="00DC6029"/>
    <w:rsid w:val="00DC6091"/>
    <w:rsid w:val="00DC67E0"/>
    <w:rsid w:val="00DD1632"/>
    <w:rsid w:val="00DD1F22"/>
    <w:rsid w:val="00DD3740"/>
    <w:rsid w:val="00DD41C8"/>
    <w:rsid w:val="00DD4B99"/>
    <w:rsid w:val="00DD507E"/>
    <w:rsid w:val="00DE2447"/>
    <w:rsid w:val="00DE2E15"/>
    <w:rsid w:val="00DE3B21"/>
    <w:rsid w:val="00DE3B62"/>
    <w:rsid w:val="00DE4CE5"/>
    <w:rsid w:val="00DE4F6E"/>
    <w:rsid w:val="00DE5935"/>
    <w:rsid w:val="00DF1075"/>
    <w:rsid w:val="00DF3FD6"/>
    <w:rsid w:val="00DF5673"/>
    <w:rsid w:val="00DF5803"/>
    <w:rsid w:val="00E00DF6"/>
    <w:rsid w:val="00E01C17"/>
    <w:rsid w:val="00E0203D"/>
    <w:rsid w:val="00E0209A"/>
    <w:rsid w:val="00E025FD"/>
    <w:rsid w:val="00E03012"/>
    <w:rsid w:val="00E035D7"/>
    <w:rsid w:val="00E05313"/>
    <w:rsid w:val="00E06E83"/>
    <w:rsid w:val="00E11053"/>
    <w:rsid w:val="00E115FC"/>
    <w:rsid w:val="00E1168D"/>
    <w:rsid w:val="00E121AE"/>
    <w:rsid w:val="00E12E61"/>
    <w:rsid w:val="00E132EA"/>
    <w:rsid w:val="00E1371D"/>
    <w:rsid w:val="00E145EF"/>
    <w:rsid w:val="00E14B27"/>
    <w:rsid w:val="00E172BC"/>
    <w:rsid w:val="00E1752A"/>
    <w:rsid w:val="00E17633"/>
    <w:rsid w:val="00E177BC"/>
    <w:rsid w:val="00E21D67"/>
    <w:rsid w:val="00E23251"/>
    <w:rsid w:val="00E25FF1"/>
    <w:rsid w:val="00E26143"/>
    <w:rsid w:val="00E3005C"/>
    <w:rsid w:val="00E30CEE"/>
    <w:rsid w:val="00E30E9A"/>
    <w:rsid w:val="00E319A8"/>
    <w:rsid w:val="00E40C42"/>
    <w:rsid w:val="00E423CB"/>
    <w:rsid w:val="00E42463"/>
    <w:rsid w:val="00E427B8"/>
    <w:rsid w:val="00E42832"/>
    <w:rsid w:val="00E42B3E"/>
    <w:rsid w:val="00E42F46"/>
    <w:rsid w:val="00E43AD0"/>
    <w:rsid w:val="00E46562"/>
    <w:rsid w:val="00E46760"/>
    <w:rsid w:val="00E47717"/>
    <w:rsid w:val="00E50863"/>
    <w:rsid w:val="00E50E27"/>
    <w:rsid w:val="00E511A8"/>
    <w:rsid w:val="00E519E3"/>
    <w:rsid w:val="00E52EF7"/>
    <w:rsid w:val="00E53A8E"/>
    <w:rsid w:val="00E55746"/>
    <w:rsid w:val="00E55D9E"/>
    <w:rsid w:val="00E62749"/>
    <w:rsid w:val="00E62E5D"/>
    <w:rsid w:val="00E62F67"/>
    <w:rsid w:val="00E62FA8"/>
    <w:rsid w:val="00E633F1"/>
    <w:rsid w:val="00E635BC"/>
    <w:rsid w:val="00E643F2"/>
    <w:rsid w:val="00E64801"/>
    <w:rsid w:val="00E64F30"/>
    <w:rsid w:val="00E656B9"/>
    <w:rsid w:val="00E66226"/>
    <w:rsid w:val="00E703D5"/>
    <w:rsid w:val="00E70825"/>
    <w:rsid w:val="00E71866"/>
    <w:rsid w:val="00E72D47"/>
    <w:rsid w:val="00E735E0"/>
    <w:rsid w:val="00E7373A"/>
    <w:rsid w:val="00E740EE"/>
    <w:rsid w:val="00E76C1C"/>
    <w:rsid w:val="00E804C4"/>
    <w:rsid w:val="00E808E0"/>
    <w:rsid w:val="00E81E4A"/>
    <w:rsid w:val="00E8256B"/>
    <w:rsid w:val="00E8286A"/>
    <w:rsid w:val="00E83E85"/>
    <w:rsid w:val="00E83F87"/>
    <w:rsid w:val="00E84646"/>
    <w:rsid w:val="00E84E40"/>
    <w:rsid w:val="00E865C4"/>
    <w:rsid w:val="00E869AD"/>
    <w:rsid w:val="00E90142"/>
    <w:rsid w:val="00E9017B"/>
    <w:rsid w:val="00E90DDB"/>
    <w:rsid w:val="00E9113B"/>
    <w:rsid w:val="00E91202"/>
    <w:rsid w:val="00E91FD5"/>
    <w:rsid w:val="00E9302E"/>
    <w:rsid w:val="00E932D3"/>
    <w:rsid w:val="00E93845"/>
    <w:rsid w:val="00E9606F"/>
    <w:rsid w:val="00EA07AB"/>
    <w:rsid w:val="00EA0DB6"/>
    <w:rsid w:val="00EA13BD"/>
    <w:rsid w:val="00EA270D"/>
    <w:rsid w:val="00EA2E88"/>
    <w:rsid w:val="00EA4CBB"/>
    <w:rsid w:val="00EA56CF"/>
    <w:rsid w:val="00EB0414"/>
    <w:rsid w:val="00EB158E"/>
    <w:rsid w:val="00EB2100"/>
    <w:rsid w:val="00EB36B3"/>
    <w:rsid w:val="00EB3CB2"/>
    <w:rsid w:val="00EB4196"/>
    <w:rsid w:val="00EB4388"/>
    <w:rsid w:val="00EB5192"/>
    <w:rsid w:val="00EB5328"/>
    <w:rsid w:val="00EB6ED3"/>
    <w:rsid w:val="00EC00D3"/>
    <w:rsid w:val="00EC0AE8"/>
    <w:rsid w:val="00EC11B4"/>
    <w:rsid w:val="00EC1BA7"/>
    <w:rsid w:val="00EC22AA"/>
    <w:rsid w:val="00ED1EFE"/>
    <w:rsid w:val="00ED2AC1"/>
    <w:rsid w:val="00ED2AEC"/>
    <w:rsid w:val="00ED2B4B"/>
    <w:rsid w:val="00ED3263"/>
    <w:rsid w:val="00ED4566"/>
    <w:rsid w:val="00ED532C"/>
    <w:rsid w:val="00ED53F8"/>
    <w:rsid w:val="00ED6244"/>
    <w:rsid w:val="00ED6D0A"/>
    <w:rsid w:val="00EE2508"/>
    <w:rsid w:val="00EE2C3C"/>
    <w:rsid w:val="00EE4278"/>
    <w:rsid w:val="00EE444C"/>
    <w:rsid w:val="00EE6DCA"/>
    <w:rsid w:val="00EE79F0"/>
    <w:rsid w:val="00EE7A2E"/>
    <w:rsid w:val="00EF0B66"/>
    <w:rsid w:val="00EF1671"/>
    <w:rsid w:val="00EF2020"/>
    <w:rsid w:val="00EF24FA"/>
    <w:rsid w:val="00EF59DD"/>
    <w:rsid w:val="00EF6962"/>
    <w:rsid w:val="00EF7171"/>
    <w:rsid w:val="00EF7DE2"/>
    <w:rsid w:val="00F00565"/>
    <w:rsid w:val="00F00876"/>
    <w:rsid w:val="00F01257"/>
    <w:rsid w:val="00F02C1F"/>
    <w:rsid w:val="00F042EE"/>
    <w:rsid w:val="00F051B9"/>
    <w:rsid w:val="00F058C8"/>
    <w:rsid w:val="00F061E4"/>
    <w:rsid w:val="00F0639A"/>
    <w:rsid w:val="00F066B3"/>
    <w:rsid w:val="00F1095D"/>
    <w:rsid w:val="00F11666"/>
    <w:rsid w:val="00F11B1F"/>
    <w:rsid w:val="00F136B0"/>
    <w:rsid w:val="00F13F50"/>
    <w:rsid w:val="00F141E9"/>
    <w:rsid w:val="00F15D99"/>
    <w:rsid w:val="00F16DC9"/>
    <w:rsid w:val="00F16F73"/>
    <w:rsid w:val="00F176DC"/>
    <w:rsid w:val="00F21032"/>
    <w:rsid w:val="00F217D9"/>
    <w:rsid w:val="00F2202F"/>
    <w:rsid w:val="00F22302"/>
    <w:rsid w:val="00F224AD"/>
    <w:rsid w:val="00F254E6"/>
    <w:rsid w:val="00F27697"/>
    <w:rsid w:val="00F306AA"/>
    <w:rsid w:val="00F3166F"/>
    <w:rsid w:val="00F31DC4"/>
    <w:rsid w:val="00F32304"/>
    <w:rsid w:val="00F3239A"/>
    <w:rsid w:val="00F32A94"/>
    <w:rsid w:val="00F32C57"/>
    <w:rsid w:val="00F35197"/>
    <w:rsid w:val="00F35CD1"/>
    <w:rsid w:val="00F4001A"/>
    <w:rsid w:val="00F41AC6"/>
    <w:rsid w:val="00F42534"/>
    <w:rsid w:val="00F432F0"/>
    <w:rsid w:val="00F446F4"/>
    <w:rsid w:val="00F474B2"/>
    <w:rsid w:val="00F4790C"/>
    <w:rsid w:val="00F501DA"/>
    <w:rsid w:val="00F51244"/>
    <w:rsid w:val="00F51BE1"/>
    <w:rsid w:val="00F52E1B"/>
    <w:rsid w:val="00F5395F"/>
    <w:rsid w:val="00F5515F"/>
    <w:rsid w:val="00F5564B"/>
    <w:rsid w:val="00F56021"/>
    <w:rsid w:val="00F57009"/>
    <w:rsid w:val="00F570E8"/>
    <w:rsid w:val="00F5777C"/>
    <w:rsid w:val="00F57FB5"/>
    <w:rsid w:val="00F607A8"/>
    <w:rsid w:val="00F618B1"/>
    <w:rsid w:val="00F61900"/>
    <w:rsid w:val="00F61FD5"/>
    <w:rsid w:val="00F636FF"/>
    <w:rsid w:val="00F64238"/>
    <w:rsid w:val="00F6670D"/>
    <w:rsid w:val="00F67686"/>
    <w:rsid w:val="00F73090"/>
    <w:rsid w:val="00F73A2E"/>
    <w:rsid w:val="00F7423A"/>
    <w:rsid w:val="00F74B50"/>
    <w:rsid w:val="00F75DF4"/>
    <w:rsid w:val="00F768C5"/>
    <w:rsid w:val="00F76B09"/>
    <w:rsid w:val="00F771A7"/>
    <w:rsid w:val="00F77863"/>
    <w:rsid w:val="00F77AD3"/>
    <w:rsid w:val="00F81262"/>
    <w:rsid w:val="00F81391"/>
    <w:rsid w:val="00F8181E"/>
    <w:rsid w:val="00F82105"/>
    <w:rsid w:val="00F82130"/>
    <w:rsid w:val="00F822E3"/>
    <w:rsid w:val="00F82349"/>
    <w:rsid w:val="00F829F2"/>
    <w:rsid w:val="00F82F95"/>
    <w:rsid w:val="00F83B48"/>
    <w:rsid w:val="00F847B2"/>
    <w:rsid w:val="00F84DBB"/>
    <w:rsid w:val="00F86028"/>
    <w:rsid w:val="00F9022C"/>
    <w:rsid w:val="00F90BC8"/>
    <w:rsid w:val="00F91524"/>
    <w:rsid w:val="00F922E7"/>
    <w:rsid w:val="00F92304"/>
    <w:rsid w:val="00F9250D"/>
    <w:rsid w:val="00F93107"/>
    <w:rsid w:val="00F937E6"/>
    <w:rsid w:val="00F939DF"/>
    <w:rsid w:val="00F94545"/>
    <w:rsid w:val="00F94769"/>
    <w:rsid w:val="00F95409"/>
    <w:rsid w:val="00F958FA"/>
    <w:rsid w:val="00F96E6F"/>
    <w:rsid w:val="00F97C18"/>
    <w:rsid w:val="00FA1515"/>
    <w:rsid w:val="00FA2875"/>
    <w:rsid w:val="00FA2B4C"/>
    <w:rsid w:val="00FA37EE"/>
    <w:rsid w:val="00FA4637"/>
    <w:rsid w:val="00FA4A39"/>
    <w:rsid w:val="00FA4A94"/>
    <w:rsid w:val="00FA5F0B"/>
    <w:rsid w:val="00FA660D"/>
    <w:rsid w:val="00FA6FDE"/>
    <w:rsid w:val="00FA782B"/>
    <w:rsid w:val="00FA7ACE"/>
    <w:rsid w:val="00FB047C"/>
    <w:rsid w:val="00FB0941"/>
    <w:rsid w:val="00FB1AAB"/>
    <w:rsid w:val="00FB7C58"/>
    <w:rsid w:val="00FC0494"/>
    <w:rsid w:val="00FC18E0"/>
    <w:rsid w:val="00FC20E5"/>
    <w:rsid w:val="00FC2CF1"/>
    <w:rsid w:val="00FC59B4"/>
    <w:rsid w:val="00FC62F9"/>
    <w:rsid w:val="00FC6764"/>
    <w:rsid w:val="00FD1151"/>
    <w:rsid w:val="00FD1AB6"/>
    <w:rsid w:val="00FD2AB1"/>
    <w:rsid w:val="00FD2F75"/>
    <w:rsid w:val="00FD4222"/>
    <w:rsid w:val="00FE0E89"/>
    <w:rsid w:val="00FE22D6"/>
    <w:rsid w:val="00FE419E"/>
    <w:rsid w:val="00FE4577"/>
    <w:rsid w:val="00FE4995"/>
    <w:rsid w:val="00FE5876"/>
    <w:rsid w:val="00FE5FCE"/>
    <w:rsid w:val="00FF53EB"/>
    <w:rsid w:val="00FF55FF"/>
    <w:rsid w:val="00FF577D"/>
    <w:rsid w:val="00FF592B"/>
    <w:rsid w:val="00FF70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B51E527"/>
  <w15:docId w15:val="{9716394B-15DD-4B9B-A4C9-915A1BECC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63"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7B0B"/>
    <w:rPr>
      <w:sz w:val="24"/>
      <w:szCs w:val="24"/>
    </w:rPr>
  </w:style>
  <w:style w:type="paragraph" w:styleId="Heading1">
    <w:name w:val="heading 1"/>
    <w:basedOn w:val="Normal"/>
    <w:next w:val="Normal"/>
    <w:link w:val="Heading1Char"/>
    <w:qFormat/>
    <w:rsid w:val="00EF24F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751027"/>
    <w:pPr>
      <w:spacing w:before="100" w:beforeAutospacing="1" w:after="100" w:afterAutospacing="1"/>
      <w:outlineLvl w:val="1"/>
    </w:pPr>
    <w:rPr>
      <w:b/>
      <w:bCs/>
      <w:sz w:val="36"/>
      <w:szCs w:val="36"/>
    </w:rPr>
  </w:style>
  <w:style w:type="paragraph" w:styleId="Heading4">
    <w:name w:val="heading 4"/>
    <w:basedOn w:val="Normal"/>
    <w:next w:val="Normal"/>
    <w:link w:val="Heading4Char"/>
    <w:semiHidden/>
    <w:unhideWhenUsed/>
    <w:qFormat/>
    <w:rsid w:val="000744B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C458F"/>
    <w:rPr>
      <w:color w:val="0000FF"/>
      <w:u w:val="single"/>
    </w:rPr>
  </w:style>
  <w:style w:type="paragraph" w:styleId="Footer">
    <w:name w:val="footer"/>
    <w:basedOn w:val="Normal"/>
    <w:rsid w:val="00CF653D"/>
    <w:pPr>
      <w:tabs>
        <w:tab w:val="center" w:pos="4320"/>
        <w:tab w:val="right" w:pos="8640"/>
      </w:tabs>
    </w:pPr>
  </w:style>
  <w:style w:type="character" w:styleId="PageNumber">
    <w:name w:val="page number"/>
    <w:basedOn w:val="DefaultParagraphFont"/>
    <w:rsid w:val="00CF653D"/>
  </w:style>
  <w:style w:type="character" w:styleId="Strong">
    <w:name w:val="Strong"/>
    <w:uiPriority w:val="22"/>
    <w:qFormat/>
    <w:rsid w:val="00E83E85"/>
    <w:rPr>
      <w:b/>
      <w:bCs/>
    </w:rPr>
  </w:style>
  <w:style w:type="paragraph" w:styleId="BalloonText">
    <w:name w:val="Balloon Text"/>
    <w:basedOn w:val="Normal"/>
    <w:link w:val="BalloonTextChar"/>
    <w:rsid w:val="00E519E3"/>
    <w:rPr>
      <w:rFonts w:ascii="Lucida Grande" w:hAnsi="Lucida Grande"/>
      <w:sz w:val="18"/>
      <w:szCs w:val="18"/>
    </w:rPr>
  </w:style>
  <w:style w:type="character" w:customStyle="1" w:styleId="BalloonTextChar">
    <w:name w:val="Balloon Text Char"/>
    <w:link w:val="BalloonText"/>
    <w:rsid w:val="00E519E3"/>
    <w:rPr>
      <w:rFonts w:ascii="Lucida Grande" w:hAnsi="Lucida Grande" w:cs="Lucida Grande"/>
      <w:sz w:val="18"/>
      <w:szCs w:val="18"/>
    </w:rPr>
  </w:style>
  <w:style w:type="character" w:styleId="CommentReference">
    <w:name w:val="annotation reference"/>
    <w:rsid w:val="00BE6EBA"/>
    <w:rPr>
      <w:sz w:val="16"/>
      <w:szCs w:val="16"/>
    </w:rPr>
  </w:style>
  <w:style w:type="paragraph" w:styleId="CommentText">
    <w:name w:val="annotation text"/>
    <w:basedOn w:val="Normal"/>
    <w:link w:val="CommentTextChar"/>
    <w:rsid w:val="00BE6EBA"/>
    <w:rPr>
      <w:sz w:val="20"/>
      <w:szCs w:val="20"/>
    </w:rPr>
  </w:style>
  <w:style w:type="character" w:customStyle="1" w:styleId="CommentTextChar">
    <w:name w:val="Comment Text Char"/>
    <w:basedOn w:val="DefaultParagraphFont"/>
    <w:link w:val="CommentText"/>
    <w:rsid w:val="00BE6EBA"/>
  </w:style>
  <w:style w:type="paragraph" w:styleId="CommentSubject">
    <w:name w:val="annotation subject"/>
    <w:basedOn w:val="CommentText"/>
    <w:next w:val="CommentText"/>
    <w:link w:val="CommentSubjectChar"/>
    <w:rsid w:val="00BE6EBA"/>
    <w:rPr>
      <w:b/>
      <w:bCs/>
    </w:rPr>
  </w:style>
  <w:style w:type="character" w:customStyle="1" w:styleId="CommentSubjectChar">
    <w:name w:val="Comment Subject Char"/>
    <w:link w:val="CommentSubject"/>
    <w:rsid w:val="00BE6EBA"/>
    <w:rPr>
      <w:b/>
      <w:bCs/>
    </w:rPr>
  </w:style>
  <w:style w:type="character" w:customStyle="1" w:styleId="Heading2Char">
    <w:name w:val="Heading 2 Char"/>
    <w:basedOn w:val="DefaultParagraphFont"/>
    <w:link w:val="Heading2"/>
    <w:uiPriority w:val="9"/>
    <w:rsid w:val="00751027"/>
    <w:rPr>
      <w:b/>
      <w:bCs/>
      <w:sz w:val="36"/>
      <w:szCs w:val="36"/>
    </w:rPr>
  </w:style>
  <w:style w:type="character" w:customStyle="1" w:styleId="Heading4Char">
    <w:name w:val="Heading 4 Char"/>
    <w:basedOn w:val="DefaultParagraphFont"/>
    <w:link w:val="Heading4"/>
    <w:semiHidden/>
    <w:rsid w:val="000744BD"/>
    <w:rPr>
      <w:rFonts w:asciiTheme="majorHAnsi" w:eastAsiaTheme="majorEastAsia" w:hAnsiTheme="majorHAnsi" w:cstheme="majorBidi"/>
      <w:i/>
      <w:iCs/>
      <w:color w:val="2E74B5" w:themeColor="accent1" w:themeShade="BF"/>
      <w:sz w:val="24"/>
      <w:szCs w:val="24"/>
    </w:rPr>
  </w:style>
  <w:style w:type="paragraph" w:styleId="NormalWeb">
    <w:name w:val="Normal (Web)"/>
    <w:basedOn w:val="Normal"/>
    <w:uiPriority w:val="99"/>
    <w:unhideWhenUsed/>
    <w:rsid w:val="00B35C2D"/>
    <w:pPr>
      <w:spacing w:before="100" w:beforeAutospacing="1" w:after="100" w:afterAutospacing="1"/>
    </w:pPr>
  </w:style>
  <w:style w:type="paragraph" w:customStyle="1" w:styleId="Body">
    <w:name w:val="Body"/>
    <w:rsid w:val="00E47717"/>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rPr>
  </w:style>
  <w:style w:type="paragraph" w:customStyle="1" w:styleId="Default">
    <w:name w:val="Default"/>
    <w:rsid w:val="00E47717"/>
    <w:pPr>
      <w:autoSpaceDE w:val="0"/>
      <w:autoSpaceDN w:val="0"/>
      <w:adjustRightInd w:val="0"/>
    </w:pPr>
    <w:rPr>
      <w:rFonts w:ascii="Arial" w:hAnsi="Arial" w:cs="Arial"/>
      <w:color w:val="000000"/>
      <w:sz w:val="24"/>
      <w:szCs w:val="24"/>
    </w:rPr>
  </w:style>
  <w:style w:type="paragraph" w:styleId="Header">
    <w:name w:val="header"/>
    <w:basedOn w:val="Normal"/>
    <w:link w:val="HeaderChar"/>
    <w:unhideWhenUsed/>
    <w:rsid w:val="00282353"/>
    <w:pPr>
      <w:tabs>
        <w:tab w:val="center" w:pos="4680"/>
        <w:tab w:val="right" w:pos="9360"/>
      </w:tabs>
    </w:pPr>
  </w:style>
  <w:style w:type="character" w:customStyle="1" w:styleId="HeaderChar">
    <w:name w:val="Header Char"/>
    <w:basedOn w:val="DefaultParagraphFont"/>
    <w:link w:val="Header"/>
    <w:rsid w:val="00282353"/>
    <w:rPr>
      <w:sz w:val="24"/>
      <w:szCs w:val="24"/>
    </w:rPr>
  </w:style>
  <w:style w:type="character" w:customStyle="1" w:styleId="normaltextrun">
    <w:name w:val="normaltextrun"/>
    <w:basedOn w:val="DefaultParagraphFont"/>
    <w:rsid w:val="00416909"/>
  </w:style>
  <w:style w:type="character" w:customStyle="1" w:styleId="UnresolvedMention1">
    <w:name w:val="Unresolved Mention1"/>
    <w:basedOn w:val="DefaultParagraphFont"/>
    <w:uiPriority w:val="99"/>
    <w:semiHidden/>
    <w:unhideWhenUsed/>
    <w:rsid w:val="00AF057D"/>
    <w:rPr>
      <w:color w:val="605E5C"/>
      <w:shd w:val="clear" w:color="auto" w:fill="E1DFDD"/>
    </w:rPr>
  </w:style>
  <w:style w:type="character" w:customStyle="1" w:styleId="Heading1Char">
    <w:name w:val="Heading 1 Char"/>
    <w:basedOn w:val="DefaultParagraphFont"/>
    <w:link w:val="Heading1"/>
    <w:rsid w:val="00EF24FA"/>
    <w:rPr>
      <w:rFonts w:asciiTheme="majorHAnsi" w:eastAsiaTheme="majorEastAsia" w:hAnsiTheme="majorHAnsi" w:cstheme="majorBidi"/>
      <w:color w:val="2E74B5" w:themeColor="accent1" w:themeShade="BF"/>
      <w:sz w:val="32"/>
      <w:szCs w:val="32"/>
    </w:rPr>
  </w:style>
  <w:style w:type="character" w:customStyle="1" w:styleId="UnresolvedMention2">
    <w:name w:val="Unresolved Mention2"/>
    <w:basedOn w:val="DefaultParagraphFont"/>
    <w:uiPriority w:val="99"/>
    <w:semiHidden/>
    <w:unhideWhenUsed/>
    <w:rsid w:val="00B622F4"/>
    <w:rPr>
      <w:color w:val="605E5C"/>
      <w:shd w:val="clear" w:color="auto" w:fill="E1DFDD"/>
    </w:rPr>
  </w:style>
  <w:style w:type="paragraph" w:styleId="ListParagraph">
    <w:name w:val="List Paragraph"/>
    <w:basedOn w:val="Normal"/>
    <w:uiPriority w:val="63"/>
    <w:qFormat/>
    <w:rsid w:val="001E1EC4"/>
    <w:pPr>
      <w:ind w:left="720"/>
      <w:contextualSpacing/>
    </w:pPr>
    <w:rPr>
      <w:rFonts w:eastAsia="MS Mincho"/>
    </w:rPr>
  </w:style>
  <w:style w:type="paragraph" w:styleId="Revision">
    <w:name w:val="Revision"/>
    <w:hidden/>
    <w:uiPriority w:val="71"/>
    <w:semiHidden/>
    <w:rsid w:val="001143EA"/>
    <w:rPr>
      <w:sz w:val="24"/>
      <w:szCs w:val="24"/>
    </w:rPr>
  </w:style>
  <w:style w:type="character" w:customStyle="1" w:styleId="UnresolvedMention3">
    <w:name w:val="Unresolved Mention3"/>
    <w:basedOn w:val="DefaultParagraphFont"/>
    <w:uiPriority w:val="99"/>
    <w:semiHidden/>
    <w:unhideWhenUsed/>
    <w:rsid w:val="003E0AE0"/>
    <w:rPr>
      <w:color w:val="605E5C"/>
      <w:shd w:val="clear" w:color="auto" w:fill="E1DFDD"/>
    </w:rPr>
  </w:style>
  <w:style w:type="character" w:customStyle="1" w:styleId="UnresolvedMention4">
    <w:name w:val="Unresolved Mention4"/>
    <w:basedOn w:val="DefaultParagraphFont"/>
    <w:uiPriority w:val="99"/>
    <w:semiHidden/>
    <w:unhideWhenUsed/>
    <w:rsid w:val="0062409F"/>
    <w:rPr>
      <w:color w:val="605E5C"/>
      <w:shd w:val="clear" w:color="auto" w:fill="E1DFDD"/>
    </w:rPr>
  </w:style>
  <w:style w:type="character" w:styleId="Emphasis">
    <w:name w:val="Emphasis"/>
    <w:basedOn w:val="DefaultParagraphFont"/>
    <w:uiPriority w:val="20"/>
    <w:qFormat/>
    <w:rsid w:val="00F446F4"/>
    <w:rPr>
      <w:i/>
      <w:iCs/>
    </w:rPr>
  </w:style>
  <w:style w:type="character" w:styleId="UnresolvedMention">
    <w:name w:val="Unresolved Mention"/>
    <w:basedOn w:val="DefaultParagraphFont"/>
    <w:uiPriority w:val="99"/>
    <w:semiHidden/>
    <w:unhideWhenUsed/>
    <w:rsid w:val="007E7EE7"/>
    <w:rPr>
      <w:color w:val="605E5C"/>
      <w:shd w:val="clear" w:color="auto" w:fill="E1DFDD"/>
    </w:rPr>
  </w:style>
  <w:style w:type="paragraph" w:customStyle="1" w:styleId="xmsolistparagraph">
    <w:name w:val="x_msolistparagraph"/>
    <w:basedOn w:val="Normal"/>
    <w:rsid w:val="00E21D67"/>
    <w:pPr>
      <w:spacing w:before="100" w:beforeAutospacing="1" w:after="100" w:afterAutospacing="1"/>
    </w:pPr>
  </w:style>
  <w:style w:type="character" w:customStyle="1" w:styleId="xapple-converted-space">
    <w:name w:val="x_apple-converted-space"/>
    <w:basedOn w:val="DefaultParagraphFont"/>
    <w:rsid w:val="00E21D67"/>
  </w:style>
  <w:style w:type="character" w:customStyle="1" w:styleId="xoutlook-search-highlight">
    <w:name w:val="x_outlook-search-highlight"/>
    <w:basedOn w:val="DefaultParagraphFont"/>
    <w:rsid w:val="00E21D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16818">
      <w:bodyDiv w:val="1"/>
      <w:marLeft w:val="0"/>
      <w:marRight w:val="0"/>
      <w:marTop w:val="0"/>
      <w:marBottom w:val="0"/>
      <w:divBdr>
        <w:top w:val="none" w:sz="0" w:space="0" w:color="auto"/>
        <w:left w:val="none" w:sz="0" w:space="0" w:color="auto"/>
        <w:bottom w:val="none" w:sz="0" w:space="0" w:color="auto"/>
        <w:right w:val="none" w:sz="0" w:space="0" w:color="auto"/>
      </w:divBdr>
    </w:div>
    <w:div w:id="131795798">
      <w:bodyDiv w:val="1"/>
      <w:marLeft w:val="0"/>
      <w:marRight w:val="0"/>
      <w:marTop w:val="0"/>
      <w:marBottom w:val="0"/>
      <w:divBdr>
        <w:top w:val="none" w:sz="0" w:space="0" w:color="auto"/>
        <w:left w:val="none" w:sz="0" w:space="0" w:color="auto"/>
        <w:bottom w:val="none" w:sz="0" w:space="0" w:color="auto"/>
        <w:right w:val="none" w:sz="0" w:space="0" w:color="auto"/>
      </w:divBdr>
    </w:div>
    <w:div w:id="178086191">
      <w:bodyDiv w:val="1"/>
      <w:marLeft w:val="0"/>
      <w:marRight w:val="0"/>
      <w:marTop w:val="0"/>
      <w:marBottom w:val="0"/>
      <w:divBdr>
        <w:top w:val="none" w:sz="0" w:space="0" w:color="auto"/>
        <w:left w:val="none" w:sz="0" w:space="0" w:color="auto"/>
        <w:bottom w:val="none" w:sz="0" w:space="0" w:color="auto"/>
        <w:right w:val="none" w:sz="0" w:space="0" w:color="auto"/>
      </w:divBdr>
    </w:div>
    <w:div w:id="499271242">
      <w:bodyDiv w:val="1"/>
      <w:marLeft w:val="0"/>
      <w:marRight w:val="0"/>
      <w:marTop w:val="0"/>
      <w:marBottom w:val="0"/>
      <w:divBdr>
        <w:top w:val="none" w:sz="0" w:space="0" w:color="auto"/>
        <w:left w:val="none" w:sz="0" w:space="0" w:color="auto"/>
        <w:bottom w:val="none" w:sz="0" w:space="0" w:color="auto"/>
        <w:right w:val="none" w:sz="0" w:space="0" w:color="auto"/>
      </w:divBdr>
    </w:div>
    <w:div w:id="612441201">
      <w:bodyDiv w:val="1"/>
      <w:marLeft w:val="0"/>
      <w:marRight w:val="0"/>
      <w:marTop w:val="0"/>
      <w:marBottom w:val="0"/>
      <w:divBdr>
        <w:top w:val="none" w:sz="0" w:space="0" w:color="auto"/>
        <w:left w:val="none" w:sz="0" w:space="0" w:color="auto"/>
        <w:bottom w:val="none" w:sz="0" w:space="0" w:color="auto"/>
        <w:right w:val="none" w:sz="0" w:space="0" w:color="auto"/>
      </w:divBdr>
    </w:div>
    <w:div w:id="647174253">
      <w:bodyDiv w:val="1"/>
      <w:marLeft w:val="0"/>
      <w:marRight w:val="0"/>
      <w:marTop w:val="0"/>
      <w:marBottom w:val="0"/>
      <w:divBdr>
        <w:top w:val="none" w:sz="0" w:space="0" w:color="auto"/>
        <w:left w:val="none" w:sz="0" w:space="0" w:color="auto"/>
        <w:bottom w:val="none" w:sz="0" w:space="0" w:color="auto"/>
        <w:right w:val="none" w:sz="0" w:space="0" w:color="auto"/>
      </w:divBdr>
    </w:div>
    <w:div w:id="864052919">
      <w:bodyDiv w:val="1"/>
      <w:marLeft w:val="0"/>
      <w:marRight w:val="0"/>
      <w:marTop w:val="0"/>
      <w:marBottom w:val="0"/>
      <w:divBdr>
        <w:top w:val="none" w:sz="0" w:space="0" w:color="auto"/>
        <w:left w:val="none" w:sz="0" w:space="0" w:color="auto"/>
        <w:bottom w:val="none" w:sz="0" w:space="0" w:color="auto"/>
        <w:right w:val="none" w:sz="0" w:space="0" w:color="auto"/>
      </w:divBdr>
      <w:divsChild>
        <w:div w:id="1214854115">
          <w:marLeft w:val="0"/>
          <w:marRight w:val="0"/>
          <w:marTop w:val="0"/>
          <w:marBottom w:val="0"/>
          <w:divBdr>
            <w:top w:val="none" w:sz="0" w:space="0" w:color="auto"/>
            <w:left w:val="none" w:sz="0" w:space="0" w:color="auto"/>
            <w:bottom w:val="none" w:sz="0" w:space="0" w:color="auto"/>
            <w:right w:val="none" w:sz="0" w:space="0" w:color="auto"/>
          </w:divBdr>
        </w:div>
      </w:divsChild>
    </w:div>
    <w:div w:id="935401042">
      <w:bodyDiv w:val="1"/>
      <w:marLeft w:val="0"/>
      <w:marRight w:val="0"/>
      <w:marTop w:val="0"/>
      <w:marBottom w:val="0"/>
      <w:divBdr>
        <w:top w:val="none" w:sz="0" w:space="0" w:color="auto"/>
        <w:left w:val="none" w:sz="0" w:space="0" w:color="auto"/>
        <w:bottom w:val="none" w:sz="0" w:space="0" w:color="auto"/>
        <w:right w:val="none" w:sz="0" w:space="0" w:color="auto"/>
      </w:divBdr>
    </w:div>
    <w:div w:id="956257774">
      <w:bodyDiv w:val="1"/>
      <w:marLeft w:val="0"/>
      <w:marRight w:val="0"/>
      <w:marTop w:val="0"/>
      <w:marBottom w:val="0"/>
      <w:divBdr>
        <w:top w:val="none" w:sz="0" w:space="0" w:color="auto"/>
        <w:left w:val="none" w:sz="0" w:space="0" w:color="auto"/>
        <w:bottom w:val="none" w:sz="0" w:space="0" w:color="auto"/>
        <w:right w:val="none" w:sz="0" w:space="0" w:color="auto"/>
      </w:divBdr>
      <w:divsChild>
        <w:div w:id="1698307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1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739430">
      <w:bodyDiv w:val="1"/>
      <w:marLeft w:val="0"/>
      <w:marRight w:val="0"/>
      <w:marTop w:val="0"/>
      <w:marBottom w:val="0"/>
      <w:divBdr>
        <w:top w:val="none" w:sz="0" w:space="0" w:color="auto"/>
        <w:left w:val="none" w:sz="0" w:space="0" w:color="auto"/>
        <w:bottom w:val="none" w:sz="0" w:space="0" w:color="auto"/>
        <w:right w:val="none" w:sz="0" w:space="0" w:color="auto"/>
      </w:divBdr>
      <w:divsChild>
        <w:div w:id="193352888">
          <w:marLeft w:val="0"/>
          <w:marRight w:val="0"/>
          <w:marTop w:val="0"/>
          <w:marBottom w:val="0"/>
          <w:divBdr>
            <w:top w:val="none" w:sz="0" w:space="0" w:color="auto"/>
            <w:left w:val="none" w:sz="0" w:space="0" w:color="auto"/>
            <w:bottom w:val="none" w:sz="0" w:space="0" w:color="auto"/>
            <w:right w:val="none" w:sz="0" w:space="0" w:color="auto"/>
          </w:divBdr>
        </w:div>
      </w:divsChild>
    </w:div>
    <w:div w:id="1034622669">
      <w:bodyDiv w:val="1"/>
      <w:marLeft w:val="0"/>
      <w:marRight w:val="0"/>
      <w:marTop w:val="0"/>
      <w:marBottom w:val="0"/>
      <w:divBdr>
        <w:top w:val="none" w:sz="0" w:space="0" w:color="auto"/>
        <w:left w:val="none" w:sz="0" w:space="0" w:color="auto"/>
        <w:bottom w:val="none" w:sz="0" w:space="0" w:color="auto"/>
        <w:right w:val="none" w:sz="0" w:space="0" w:color="auto"/>
      </w:divBdr>
    </w:div>
    <w:div w:id="1164541740">
      <w:bodyDiv w:val="1"/>
      <w:marLeft w:val="0"/>
      <w:marRight w:val="0"/>
      <w:marTop w:val="0"/>
      <w:marBottom w:val="0"/>
      <w:divBdr>
        <w:top w:val="none" w:sz="0" w:space="0" w:color="auto"/>
        <w:left w:val="none" w:sz="0" w:space="0" w:color="auto"/>
        <w:bottom w:val="none" w:sz="0" w:space="0" w:color="auto"/>
        <w:right w:val="none" w:sz="0" w:space="0" w:color="auto"/>
      </w:divBdr>
      <w:divsChild>
        <w:div w:id="2105953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289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959">
      <w:bodyDiv w:val="1"/>
      <w:marLeft w:val="0"/>
      <w:marRight w:val="0"/>
      <w:marTop w:val="0"/>
      <w:marBottom w:val="0"/>
      <w:divBdr>
        <w:top w:val="none" w:sz="0" w:space="0" w:color="auto"/>
        <w:left w:val="none" w:sz="0" w:space="0" w:color="auto"/>
        <w:bottom w:val="none" w:sz="0" w:space="0" w:color="auto"/>
        <w:right w:val="none" w:sz="0" w:space="0" w:color="auto"/>
      </w:divBdr>
      <w:divsChild>
        <w:div w:id="1569463880">
          <w:marLeft w:val="0"/>
          <w:marRight w:val="0"/>
          <w:marTop w:val="0"/>
          <w:marBottom w:val="0"/>
          <w:divBdr>
            <w:top w:val="none" w:sz="0" w:space="0" w:color="auto"/>
            <w:left w:val="none" w:sz="0" w:space="0" w:color="auto"/>
            <w:bottom w:val="none" w:sz="0" w:space="0" w:color="auto"/>
            <w:right w:val="none" w:sz="0" w:space="0" w:color="auto"/>
          </w:divBdr>
        </w:div>
      </w:divsChild>
    </w:div>
    <w:div w:id="1200974367">
      <w:bodyDiv w:val="1"/>
      <w:marLeft w:val="0"/>
      <w:marRight w:val="0"/>
      <w:marTop w:val="0"/>
      <w:marBottom w:val="0"/>
      <w:divBdr>
        <w:top w:val="none" w:sz="0" w:space="0" w:color="auto"/>
        <w:left w:val="none" w:sz="0" w:space="0" w:color="auto"/>
        <w:bottom w:val="none" w:sz="0" w:space="0" w:color="auto"/>
        <w:right w:val="none" w:sz="0" w:space="0" w:color="auto"/>
      </w:divBdr>
    </w:div>
    <w:div w:id="1256088716">
      <w:bodyDiv w:val="1"/>
      <w:marLeft w:val="0"/>
      <w:marRight w:val="0"/>
      <w:marTop w:val="0"/>
      <w:marBottom w:val="0"/>
      <w:divBdr>
        <w:top w:val="none" w:sz="0" w:space="0" w:color="auto"/>
        <w:left w:val="none" w:sz="0" w:space="0" w:color="auto"/>
        <w:bottom w:val="none" w:sz="0" w:space="0" w:color="auto"/>
        <w:right w:val="none" w:sz="0" w:space="0" w:color="auto"/>
      </w:divBdr>
      <w:divsChild>
        <w:div w:id="1039090021">
          <w:marLeft w:val="0"/>
          <w:marRight w:val="0"/>
          <w:marTop w:val="0"/>
          <w:marBottom w:val="0"/>
          <w:divBdr>
            <w:top w:val="none" w:sz="0" w:space="0" w:color="auto"/>
            <w:left w:val="none" w:sz="0" w:space="0" w:color="auto"/>
            <w:bottom w:val="none" w:sz="0" w:space="0" w:color="auto"/>
            <w:right w:val="none" w:sz="0" w:space="0" w:color="auto"/>
          </w:divBdr>
        </w:div>
      </w:divsChild>
    </w:div>
    <w:div w:id="1292977140">
      <w:bodyDiv w:val="1"/>
      <w:marLeft w:val="0"/>
      <w:marRight w:val="0"/>
      <w:marTop w:val="0"/>
      <w:marBottom w:val="0"/>
      <w:divBdr>
        <w:top w:val="none" w:sz="0" w:space="0" w:color="auto"/>
        <w:left w:val="none" w:sz="0" w:space="0" w:color="auto"/>
        <w:bottom w:val="none" w:sz="0" w:space="0" w:color="auto"/>
        <w:right w:val="none" w:sz="0" w:space="0" w:color="auto"/>
      </w:divBdr>
    </w:div>
    <w:div w:id="1316299494">
      <w:bodyDiv w:val="1"/>
      <w:marLeft w:val="0"/>
      <w:marRight w:val="0"/>
      <w:marTop w:val="0"/>
      <w:marBottom w:val="0"/>
      <w:divBdr>
        <w:top w:val="none" w:sz="0" w:space="0" w:color="auto"/>
        <w:left w:val="none" w:sz="0" w:space="0" w:color="auto"/>
        <w:bottom w:val="none" w:sz="0" w:space="0" w:color="auto"/>
        <w:right w:val="none" w:sz="0" w:space="0" w:color="auto"/>
      </w:divBdr>
    </w:div>
    <w:div w:id="1497645692">
      <w:bodyDiv w:val="1"/>
      <w:marLeft w:val="0"/>
      <w:marRight w:val="0"/>
      <w:marTop w:val="0"/>
      <w:marBottom w:val="0"/>
      <w:divBdr>
        <w:top w:val="none" w:sz="0" w:space="0" w:color="auto"/>
        <w:left w:val="none" w:sz="0" w:space="0" w:color="auto"/>
        <w:bottom w:val="none" w:sz="0" w:space="0" w:color="auto"/>
        <w:right w:val="none" w:sz="0" w:space="0" w:color="auto"/>
      </w:divBdr>
    </w:div>
    <w:div w:id="1825856120">
      <w:bodyDiv w:val="1"/>
      <w:marLeft w:val="0"/>
      <w:marRight w:val="0"/>
      <w:marTop w:val="0"/>
      <w:marBottom w:val="0"/>
      <w:divBdr>
        <w:top w:val="none" w:sz="0" w:space="0" w:color="auto"/>
        <w:left w:val="none" w:sz="0" w:space="0" w:color="auto"/>
        <w:bottom w:val="none" w:sz="0" w:space="0" w:color="auto"/>
        <w:right w:val="none" w:sz="0" w:space="0" w:color="auto"/>
      </w:divBdr>
    </w:div>
    <w:div w:id="2026709315">
      <w:bodyDiv w:val="1"/>
      <w:marLeft w:val="0"/>
      <w:marRight w:val="0"/>
      <w:marTop w:val="0"/>
      <w:marBottom w:val="0"/>
      <w:divBdr>
        <w:top w:val="none" w:sz="0" w:space="0" w:color="auto"/>
        <w:left w:val="none" w:sz="0" w:space="0" w:color="auto"/>
        <w:bottom w:val="none" w:sz="0" w:space="0" w:color="auto"/>
        <w:right w:val="none" w:sz="0" w:space="0" w:color="auto"/>
      </w:divBdr>
    </w:div>
    <w:div w:id="2085491643">
      <w:bodyDiv w:val="1"/>
      <w:marLeft w:val="0"/>
      <w:marRight w:val="0"/>
      <w:marTop w:val="0"/>
      <w:marBottom w:val="0"/>
      <w:divBdr>
        <w:top w:val="none" w:sz="0" w:space="0" w:color="auto"/>
        <w:left w:val="none" w:sz="0" w:space="0" w:color="auto"/>
        <w:bottom w:val="none" w:sz="0" w:space="0" w:color="auto"/>
        <w:right w:val="none" w:sz="0" w:space="0" w:color="auto"/>
      </w:divBdr>
    </w:div>
    <w:div w:id="21431858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19371918.2024.2323142"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10911359.2022.2113583"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oi.org/10.1016/j.chiabu.2022.10600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177%2F08862605221118612"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EC109B-8F76-4DA4-B3B9-FA5FB2535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33</Pages>
  <Words>12324</Words>
  <Characters>70252</Characters>
  <Application>Microsoft Office Word</Application>
  <DocSecurity>0</DocSecurity>
  <Lines>585</Lines>
  <Paragraphs>164</Paragraphs>
  <ScaleCrop>false</ScaleCrop>
  <HeadingPairs>
    <vt:vector size="2" baseType="variant">
      <vt:variant>
        <vt:lpstr>Title</vt:lpstr>
      </vt:variant>
      <vt:variant>
        <vt:i4>1</vt:i4>
      </vt:variant>
    </vt:vector>
  </HeadingPairs>
  <TitlesOfParts>
    <vt:vector size="1" baseType="lpstr">
      <vt:lpstr>Nathan H Perkins, MSW, MS</vt:lpstr>
    </vt:vector>
  </TitlesOfParts>
  <Company>Toshiba</Company>
  <LinksUpToDate>false</LinksUpToDate>
  <CharactersWithSpaces>82412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Nathan H Perkins, MSW, MS</dc:title>
  <dc:creator>Windows User</dc:creator>
  <cp:lastModifiedBy>Perkins, Nathan</cp:lastModifiedBy>
  <cp:revision>13</cp:revision>
  <cp:lastPrinted>2025-12-01T16:17:00Z</cp:lastPrinted>
  <dcterms:created xsi:type="dcterms:W3CDTF">2026-06-09T14:33:00Z</dcterms:created>
  <dcterms:modified xsi:type="dcterms:W3CDTF">2026-07-03T15:29:00Z</dcterms:modified>
</cp:coreProperties>
</file>